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6E" w:rsidRPr="00A54360" w:rsidRDefault="00D5366E" w:rsidP="00D5366E">
      <w:pPr>
        <w:jc w:val="center"/>
        <w:rPr>
          <w:sz w:val="28"/>
          <w:szCs w:val="28"/>
        </w:rPr>
      </w:pPr>
      <w:r>
        <w:rPr>
          <w:noProof/>
          <w:sz w:val="28"/>
          <w:szCs w:val="28"/>
        </w:rPr>
        <w:drawing>
          <wp:inline distT="0" distB="0" distL="0" distR="0">
            <wp:extent cx="800100" cy="876300"/>
            <wp:effectExtent l="1905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D5366E" w:rsidRPr="00A54360" w:rsidRDefault="00D5366E" w:rsidP="00D5366E">
      <w:pPr>
        <w:jc w:val="center"/>
        <w:rPr>
          <w:sz w:val="28"/>
          <w:szCs w:val="28"/>
          <w:u w:val="single"/>
        </w:rPr>
      </w:pPr>
      <w:r w:rsidRPr="00A54360">
        <w:rPr>
          <w:sz w:val="28"/>
          <w:szCs w:val="28"/>
          <w:u w:val="single"/>
        </w:rPr>
        <w:t>ИВАНОВСКАЯ ОБЛАСТЬ</w:t>
      </w:r>
    </w:p>
    <w:p w:rsidR="00D5366E" w:rsidRPr="00A54360" w:rsidRDefault="00D5366E" w:rsidP="00D5366E">
      <w:pPr>
        <w:jc w:val="center"/>
        <w:rPr>
          <w:sz w:val="28"/>
          <w:szCs w:val="28"/>
          <w:u w:val="single"/>
        </w:rPr>
      </w:pPr>
      <w:r w:rsidRPr="00A54360">
        <w:rPr>
          <w:sz w:val="28"/>
          <w:szCs w:val="28"/>
          <w:u w:val="single"/>
        </w:rPr>
        <w:t>ЮЖСКИЙ МУНИЦИПАЛЬНЫЙ РАЙОН</w:t>
      </w:r>
    </w:p>
    <w:p w:rsidR="00D5366E" w:rsidRPr="00A54360" w:rsidRDefault="00D5366E" w:rsidP="00D5366E">
      <w:pPr>
        <w:jc w:val="center"/>
        <w:rPr>
          <w:sz w:val="28"/>
          <w:szCs w:val="28"/>
          <w:u w:val="single"/>
        </w:rPr>
      </w:pPr>
      <w:r w:rsidRPr="00A54360">
        <w:rPr>
          <w:sz w:val="28"/>
          <w:szCs w:val="28"/>
          <w:u w:val="single"/>
        </w:rPr>
        <w:t>АДМИНИСТРАЦИЯ  МУГРЕЕВО-НИКОЛЬСКОГО СЕЛЬСКОГО ПОСЕЛЕНИЯ</w:t>
      </w:r>
    </w:p>
    <w:p w:rsidR="00D5366E" w:rsidRPr="00A54360" w:rsidRDefault="00D5366E" w:rsidP="00D5366E">
      <w:pPr>
        <w:jc w:val="center"/>
        <w:rPr>
          <w:b/>
          <w:sz w:val="28"/>
          <w:szCs w:val="28"/>
        </w:rPr>
      </w:pPr>
    </w:p>
    <w:p w:rsidR="00D5366E" w:rsidRDefault="00D5366E" w:rsidP="00D5366E">
      <w:pPr>
        <w:jc w:val="center"/>
        <w:rPr>
          <w:b/>
          <w:sz w:val="28"/>
          <w:szCs w:val="28"/>
        </w:rPr>
      </w:pPr>
      <w:r w:rsidRPr="00A54360">
        <w:rPr>
          <w:b/>
          <w:sz w:val="28"/>
          <w:szCs w:val="28"/>
        </w:rPr>
        <w:t>П О С Т А Н О В Л Е Н И Е</w:t>
      </w:r>
    </w:p>
    <w:p w:rsidR="00D5366E" w:rsidRPr="00A54360" w:rsidRDefault="00D5366E" w:rsidP="00D5366E">
      <w:pPr>
        <w:jc w:val="center"/>
        <w:rPr>
          <w:b/>
          <w:sz w:val="28"/>
          <w:szCs w:val="28"/>
        </w:rPr>
      </w:pPr>
    </w:p>
    <w:p w:rsidR="00D5366E" w:rsidRDefault="00D5366E" w:rsidP="00D5366E">
      <w:pPr>
        <w:jc w:val="center"/>
        <w:rPr>
          <w:sz w:val="28"/>
          <w:szCs w:val="28"/>
        </w:rPr>
      </w:pPr>
      <w:r w:rsidRPr="00A54360">
        <w:rPr>
          <w:sz w:val="28"/>
          <w:szCs w:val="28"/>
        </w:rPr>
        <w:t xml:space="preserve">от </w:t>
      </w:r>
      <w:r>
        <w:rPr>
          <w:sz w:val="28"/>
          <w:szCs w:val="28"/>
        </w:rPr>
        <w:t>19 ноября 2020</w:t>
      </w:r>
      <w:r w:rsidRPr="00A54360">
        <w:rPr>
          <w:sz w:val="28"/>
          <w:szCs w:val="28"/>
        </w:rPr>
        <w:t xml:space="preserve">г. № </w:t>
      </w:r>
      <w:r>
        <w:rPr>
          <w:sz w:val="28"/>
          <w:szCs w:val="28"/>
        </w:rPr>
        <w:t>49</w:t>
      </w:r>
    </w:p>
    <w:p w:rsidR="00D5366E" w:rsidRPr="00A54360" w:rsidRDefault="00D5366E" w:rsidP="00D5366E">
      <w:pPr>
        <w:jc w:val="center"/>
        <w:rPr>
          <w:sz w:val="28"/>
          <w:szCs w:val="28"/>
        </w:rPr>
      </w:pPr>
    </w:p>
    <w:p w:rsidR="00D5366E" w:rsidRDefault="00D5366E" w:rsidP="00D5366E">
      <w:pPr>
        <w:jc w:val="center"/>
        <w:rPr>
          <w:sz w:val="28"/>
          <w:szCs w:val="28"/>
        </w:rPr>
      </w:pPr>
      <w:r w:rsidRPr="00A54360">
        <w:rPr>
          <w:sz w:val="28"/>
          <w:szCs w:val="28"/>
        </w:rPr>
        <w:t>с.</w:t>
      </w:r>
      <w:r>
        <w:rPr>
          <w:sz w:val="28"/>
          <w:szCs w:val="28"/>
        </w:rPr>
        <w:t xml:space="preserve"> </w:t>
      </w:r>
      <w:r w:rsidRPr="00A54360">
        <w:rPr>
          <w:sz w:val="28"/>
          <w:szCs w:val="28"/>
        </w:rPr>
        <w:t>Мугреево-Никольское</w:t>
      </w:r>
    </w:p>
    <w:p w:rsidR="00D5366E" w:rsidRDefault="00D5366E" w:rsidP="00D5366E">
      <w:pPr>
        <w:jc w:val="center"/>
        <w:rPr>
          <w:sz w:val="28"/>
          <w:szCs w:val="28"/>
        </w:rPr>
      </w:pPr>
    </w:p>
    <w:p w:rsidR="00D5366E" w:rsidRDefault="00D5366E" w:rsidP="00D5366E">
      <w:pPr>
        <w:jc w:val="center"/>
        <w:rPr>
          <w:sz w:val="28"/>
          <w:szCs w:val="28"/>
        </w:rPr>
      </w:pPr>
    </w:p>
    <w:p w:rsidR="001477AD" w:rsidRDefault="001477AD" w:rsidP="001477AD">
      <w:pPr>
        <w:rPr>
          <w:sz w:val="28"/>
        </w:rPr>
      </w:pPr>
    </w:p>
    <w:p w:rsidR="001477AD" w:rsidRPr="00D5366E" w:rsidRDefault="001477AD" w:rsidP="00D5366E">
      <w:pPr>
        <w:jc w:val="center"/>
        <w:rPr>
          <w:b/>
          <w:iCs/>
          <w:sz w:val="28"/>
          <w:szCs w:val="28"/>
        </w:rPr>
      </w:pPr>
      <w:r w:rsidRPr="00D5366E">
        <w:rPr>
          <w:b/>
          <w:iCs/>
          <w:sz w:val="28"/>
          <w:szCs w:val="28"/>
        </w:rPr>
        <w:t>Об утверждении муниципальной программы</w:t>
      </w:r>
      <w:r w:rsidR="00D5366E">
        <w:rPr>
          <w:b/>
          <w:iCs/>
          <w:sz w:val="28"/>
          <w:szCs w:val="28"/>
        </w:rPr>
        <w:t xml:space="preserve"> </w:t>
      </w:r>
      <w:r w:rsidRPr="00D5366E">
        <w:rPr>
          <w:b/>
          <w:iCs/>
          <w:sz w:val="28"/>
          <w:szCs w:val="28"/>
        </w:rPr>
        <w:t>«</w:t>
      </w:r>
      <w:r w:rsidRPr="00D5366E">
        <w:rPr>
          <w:b/>
          <w:sz w:val="28"/>
          <w:szCs w:val="28"/>
        </w:rPr>
        <w:t>Комплексное развитие сельских территорий</w:t>
      </w:r>
      <w:r w:rsidR="00D5366E">
        <w:rPr>
          <w:b/>
          <w:sz w:val="28"/>
          <w:szCs w:val="28"/>
        </w:rPr>
        <w:t xml:space="preserve"> Мугреево-Никольского сельского посел</w:t>
      </w:r>
      <w:r w:rsidR="0082131E">
        <w:rPr>
          <w:b/>
          <w:sz w:val="28"/>
          <w:szCs w:val="28"/>
        </w:rPr>
        <w:t>е</w:t>
      </w:r>
      <w:r w:rsidR="00D5366E">
        <w:rPr>
          <w:b/>
          <w:sz w:val="28"/>
          <w:szCs w:val="28"/>
        </w:rPr>
        <w:t>ния Южского муниципального района</w:t>
      </w:r>
      <w:r w:rsidRPr="00D5366E">
        <w:rPr>
          <w:b/>
          <w:sz w:val="28"/>
          <w:szCs w:val="28"/>
        </w:rPr>
        <w:t xml:space="preserve">  на 202</w:t>
      </w:r>
      <w:r w:rsidR="00D5366E">
        <w:rPr>
          <w:b/>
          <w:sz w:val="28"/>
          <w:szCs w:val="28"/>
        </w:rPr>
        <w:t>1</w:t>
      </w:r>
      <w:r w:rsidRPr="00D5366E">
        <w:rPr>
          <w:b/>
          <w:sz w:val="28"/>
          <w:szCs w:val="28"/>
        </w:rPr>
        <w:t xml:space="preserve"> – 202</w:t>
      </w:r>
      <w:r w:rsidR="00D5366E">
        <w:rPr>
          <w:b/>
          <w:sz w:val="28"/>
          <w:szCs w:val="28"/>
        </w:rPr>
        <w:t>3</w:t>
      </w:r>
      <w:r w:rsidRPr="00D5366E">
        <w:rPr>
          <w:b/>
          <w:sz w:val="28"/>
          <w:szCs w:val="28"/>
        </w:rPr>
        <w:t xml:space="preserve"> годы и на период до 2025 года</w:t>
      </w:r>
      <w:r w:rsidRPr="00D5366E">
        <w:rPr>
          <w:b/>
          <w:iCs/>
          <w:sz w:val="28"/>
          <w:szCs w:val="28"/>
        </w:rPr>
        <w:t>»</w:t>
      </w:r>
    </w:p>
    <w:p w:rsidR="001477AD" w:rsidRPr="001477AD" w:rsidRDefault="001477AD" w:rsidP="001477AD">
      <w:pPr>
        <w:rPr>
          <w:i/>
          <w:iCs/>
          <w:sz w:val="24"/>
          <w:szCs w:val="24"/>
        </w:rPr>
      </w:pPr>
    </w:p>
    <w:p w:rsidR="001477AD" w:rsidRDefault="001477AD" w:rsidP="00D5366E">
      <w:pPr>
        <w:tabs>
          <w:tab w:val="left" w:pos="720"/>
        </w:tabs>
        <w:suppressAutoHyphens/>
        <w:ind w:firstLine="360"/>
        <w:jc w:val="both"/>
        <w:rPr>
          <w:b/>
          <w:iCs/>
          <w:sz w:val="28"/>
          <w:szCs w:val="28"/>
        </w:rPr>
      </w:pPr>
      <w:r w:rsidRPr="00624382">
        <w:tab/>
      </w: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D5366E">
        <w:rPr>
          <w:sz w:val="28"/>
          <w:szCs w:val="28"/>
        </w:rPr>
        <w:t>Мугреево-Никольского сельского пос</w:t>
      </w:r>
      <w:r w:rsidR="0082131E">
        <w:rPr>
          <w:sz w:val="28"/>
          <w:szCs w:val="28"/>
        </w:rPr>
        <w:t>е</w:t>
      </w:r>
      <w:r w:rsidR="00D5366E">
        <w:rPr>
          <w:sz w:val="28"/>
          <w:szCs w:val="28"/>
        </w:rPr>
        <w:t>ления</w:t>
      </w:r>
      <w:r w:rsidRPr="000F49B6">
        <w:rPr>
          <w:sz w:val="28"/>
          <w:szCs w:val="28"/>
        </w:rPr>
        <w:t xml:space="preserve">,  </w:t>
      </w:r>
      <w:r w:rsidR="00D5366E">
        <w:rPr>
          <w:sz w:val="28"/>
          <w:szCs w:val="28"/>
        </w:rPr>
        <w:t>Администрация Мугреево-Никольского сельского пос</w:t>
      </w:r>
      <w:r w:rsidR="0082131E">
        <w:rPr>
          <w:sz w:val="28"/>
          <w:szCs w:val="28"/>
        </w:rPr>
        <w:t>е</w:t>
      </w:r>
      <w:r w:rsidR="00D5366E">
        <w:rPr>
          <w:sz w:val="28"/>
          <w:szCs w:val="28"/>
        </w:rPr>
        <w:t xml:space="preserve">ления </w:t>
      </w:r>
      <w:r w:rsidRPr="00534F9B">
        <w:rPr>
          <w:b/>
          <w:iCs/>
          <w:sz w:val="28"/>
          <w:szCs w:val="28"/>
        </w:rPr>
        <w:t xml:space="preserve">                                                   </w:t>
      </w:r>
      <w:proofErr w:type="spellStart"/>
      <w:r w:rsidRPr="00534F9B">
        <w:rPr>
          <w:b/>
          <w:iCs/>
          <w:sz w:val="28"/>
          <w:szCs w:val="28"/>
        </w:rPr>
        <w:t>п</w:t>
      </w:r>
      <w:proofErr w:type="spellEnd"/>
      <w:r w:rsidRPr="00534F9B">
        <w:rPr>
          <w:b/>
          <w:iCs/>
          <w:sz w:val="28"/>
          <w:szCs w:val="28"/>
        </w:rPr>
        <w:t xml:space="preserve"> о с т а </w:t>
      </w:r>
      <w:proofErr w:type="spellStart"/>
      <w:r w:rsidRPr="00534F9B">
        <w:rPr>
          <w:b/>
          <w:iCs/>
          <w:sz w:val="28"/>
          <w:szCs w:val="28"/>
        </w:rPr>
        <w:t>н</w:t>
      </w:r>
      <w:proofErr w:type="spellEnd"/>
      <w:r w:rsidRPr="00534F9B">
        <w:rPr>
          <w:b/>
          <w:iCs/>
          <w:sz w:val="28"/>
          <w:szCs w:val="28"/>
        </w:rPr>
        <w:t xml:space="preserve"> о в л я</w:t>
      </w:r>
      <w:r w:rsidR="0082131E">
        <w:rPr>
          <w:b/>
          <w:iCs/>
          <w:sz w:val="28"/>
          <w:szCs w:val="28"/>
        </w:rPr>
        <w:t xml:space="preserve"> </w:t>
      </w:r>
      <w:r w:rsidR="00D5366E">
        <w:rPr>
          <w:b/>
          <w:iCs/>
          <w:sz w:val="28"/>
          <w:szCs w:val="28"/>
        </w:rPr>
        <w:t>е т</w:t>
      </w:r>
      <w:r w:rsidRPr="00534F9B">
        <w:rPr>
          <w:b/>
          <w:iCs/>
          <w:sz w:val="28"/>
          <w:szCs w:val="28"/>
        </w:rPr>
        <w:t>:</w:t>
      </w:r>
    </w:p>
    <w:p w:rsidR="00D5366E" w:rsidRPr="00534F9B" w:rsidRDefault="00D5366E" w:rsidP="00D5366E">
      <w:pPr>
        <w:tabs>
          <w:tab w:val="left" w:pos="720"/>
        </w:tabs>
        <w:suppressAutoHyphens/>
        <w:ind w:firstLine="360"/>
        <w:jc w:val="both"/>
        <w:rPr>
          <w:b/>
          <w:iCs/>
          <w:sz w:val="28"/>
          <w:szCs w:val="28"/>
        </w:rPr>
      </w:pPr>
    </w:p>
    <w:p w:rsidR="001477AD" w:rsidRPr="001477AD" w:rsidRDefault="001477AD" w:rsidP="001477AD">
      <w:pPr>
        <w:pStyle w:val="ConsPlusNormal"/>
        <w:widowControl/>
        <w:ind w:firstLine="0"/>
        <w:jc w:val="both"/>
        <w:rPr>
          <w:rFonts w:ascii="Times New Roman" w:hAnsi="Times New Roman" w:cs="Times New Roman"/>
          <w:iCs/>
          <w:sz w:val="28"/>
          <w:szCs w:val="28"/>
        </w:rPr>
      </w:pPr>
      <w:r>
        <w:rPr>
          <w:iCs/>
        </w:rPr>
        <w:tab/>
      </w:r>
      <w:r w:rsidRPr="001477AD">
        <w:rPr>
          <w:rFonts w:ascii="Times New Roman" w:hAnsi="Times New Roman" w:cs="Times New Roman"/>
          <w:iCs/>
          <w:sz w:val="28"/>
          <w:szCs w:val="28"/>
        </w:rPr>
        <w:t xml:space="preserve">1. Утвердить муниципальную программу </w:t>
      </w:r>
      <w:r w:rsidRPr="001477AD">
        <w:rPr>
          <w:rFonts w:ascii="Times New Roman" w:hAnsi="Times New Roman" w:cs="Times New Roman"/>
          <w:sz w:val="28"/>
          <w:szCs w:val="28"/>
        </w:rPr>
        <w:t xml:space="preserve"> «Комплексное развитие сельских территорий </w:t>
      </w:r>
      <w:r w:rsidR="00D5366E">
        <w:rPr>
          <w:rFonts w:ascii="Times New Roman" w:hAnsi="Times New Roman" w:cs="Times New Roman"/>
          <w:sz w:val="28"/>
          <w:szCs w:val="28"/>
        </w:rPr>
        <w:t>Мугреево-Никольского сельского поселения</w:t>
      </w:r>
      <w:r w:rsidRPr="001477AD">
        <w:rPr>
          <w:rFonts w:ascii="Times New Roman" w:hAnsi="Times New Roman" w:cs="Times New Roman"/>
          <w:sz w:val="28"/>
          <w:szCs w:val="28"/>
        </w:rPr>
        <w:t xml:space="preserve">  на 202</w:t>
      </w:r>
      <w:r w:rsidR="00D5366E">
        <w:rPr>
          <w:rFonts w:ascii="Times New Roman" w:hAnsi="Times New Roman" w:cs="Times New Roman"/>
          <w:sz w:val="28"/>
          <w:szCs w:val="28"/>
        </w:rPr>
        <w:t>1</w:t>
      </w:r>
      <w:r w:rsidRPr="001477AD">
        <w:rPr>
          <w:rFonts w:ascii="Times New Roman" w:hAnsi="Times New Roman" w:cs="Times New Roman"/>
          <w:sz w:val="28"/>
          <w:szCs w:val="28"/>
        </w:rPr>
        <w:t xml:space="preserve"> – 202</w:t>
      </w:r>
      <w:r w:rsidR="00D5366E">
        <w:rPr>
          <w:rFonts w:ascii="Times New Roman" w:hAnsi="Times New Roman" w:cs="Times New Roman"/>
          <w:sz w:val="28"/>
          <w:szCs w:val="28"/>
        </w:rPr>
        <w:t>3</w:t>
      </w:r>
      <w:r w:rsidRPr="001477AD">
        <w:rPr>
          <w:rFonts w:ascii="Times New Roman" w:hAnsi="Times New Roman" w:cs="Times New Roman"/>
          <w:sz w:val="28"/>
          <w:szCs w:val="28"/>
        </w:rPr>
        <w:t>годы и на период до 2025 года»</w:t>
      </w:r>
      <w:r>
        <w:rPr>
          <w:rFonts w:ascii="Times New Roman" w:hAnsi="Times New Roman" w:cs="Times New Roman"/>
          <w:sz w:val="28"/>
          <w:szCs w:val="28"/>
        </w:rPr>
        <w:t xml:space="preserve"> </w:t>
      </w:r>
      <w:r w:rsidRPr="001477AD">
        <w:rPr>
          <w:rFonts w:ascii="Times New Roman" w:hAnsi="Times New Roman" w:cs="Times New Roman"/>
          <w:iCs/>
          <w:sz w:val="28"/>
          <w:szCs w:val="28"/>
        </w:rPr>
        <w:t xml:space="preserve"> согласно приложению.</w:t>
      </w:r>
    </w:p>
    <w:p w:rsidR="001477AD" w:rsidRDefault="001477AD" w:rsidP="001477AD">
      <w:pPr>
        <w:rPr>
          <w:i/>
          <w:iCs/>
          <w:sz w:val="28"/>
        </w:rPr>
      </w:pPr>
    </w:p>
    <w:p w:rsidR="001477AD" w:rsidRPr="00277679" w:rsidRDefault="001477AD" w:rsidP="001477AD">
      <w:pPr>
        <w:ind w:firstLine="708"/>
        <w:jc w:val="both"/>
        <w:rPr>
          <w:sz w:val="28"/>
          <w:szCs w:val="28"/>
        </w:rPr>
      </w:pPr>
      <w:r>
        <w:rPr>
          <w:iCs/>
          <w:sz w:val="28"/>
          <w:szCs w:val="28"/>
        </w:rPr>
        <w:t>2</w:t>
      </w:r>
      <w:r w:rsidRPr="00DA1574">
        <w:rPr>
          <w:iCs/>
          <w:sz w:val="28"/>
          <w:szCs w:val="28"/>
        </w:rPr>
        <w:t>.</w:t>
      </w:r>
      <w:r>
        <w:rPr>
          <w:iCs/>
          <w:sz w:val="28"/>
          <w:szCs w:val="28"/>
        </w:rPr>
        <w:t>Контроль за исполнением н</w:t>
      </w:r>
      <w:r w:rsidRPr="00DA1574">
        <w:rPr>
          <w:iCs/>
          <w:sz w:val="28"/>
          <w:szCs w:val="28"/>
        </w:rPr>
        <w:t>астояще</w:t>
      </w:r>
      <w:r>
        <w:rPr>
          <w:iCs/>
          <w:sz w:val="28"/>
          <w:szCs w:val="28"/>
        </w:rPr>
        <w:t>го</w:t>
      </w:r>
      <w:r w:rsidRPr="00DA1574">
        <w:rPr>
          <w:iCs/>
          <w:sz w:val="28"/>
          <w:szCs w:val="28"/>
        </w:rPr>
        <w:t xml:space="preserve"> </w:t>
      </w:r>
      <w:r>
        <w:rPr>
          <w:iCs/>
          <w:sz w:val="28"/>
          <w:szCs w:val="28"/>
        </w:rPr>
        <w:t>постановления оставляю за собой</w:t>
      </w:r>
      <w:r w:rsidRPr="00DA1574">
        <w:rPr>
          <w:iCs/>
          <w:sz w:val="28"/>
          <w:szCs w:val="28"/>
        </w:rPr>
        <w:t>.</w:t>
      </w:r>
      <w:r w:rsidRPr="00DA1574">
        <w:rPr>
          <w:sz w:val="28"/>
          <w:szCs w:val="28"/>
        </w:rPr>
        <w:t xml:space="preserve"> </w:t>
      </w:r>
    </w:p>
    <w:p w:rsidR="001477AD" w:rsidRDefault="001477AD" w:rsidP="001477AD">
      <w:pPr>
        <w:rPr>
          <w:sz w:val="28"/>
        </w:rPr>
      </w:pPr>
    </w:p>
    <w:p w:rsidR="001477AD" w:rsidRDefault="001477AD" w:rsidP="001477AD">
      <w:pPr>
        <w:rPr>
          <w:sz w:val="28"/>
        </w:rPr>
      </w:pPr>
    </w:p>
    <w:p w:rsidR="001477AD" w:rsidRDefault="001477AD" w:rsidP="001477AD">
      <w:pPr>
        <w:rPr>
          <w:sz w:val="28"/>
        </w:rPr>
      </w:pPr>
    </w:p>
    <w:p w:rsidR="001477AD" w:rsidRDefault="001477AD" w:rsidP="001477AD">
      <w:pPr>
        <w:rPr>
          <w:sz w:val="28"/>
        </w:rPr>
      </w:pPr>
    </w:p>
    <w:p w:rsidR="003078B3" w:rsidRPr="007A5C86" w:rsidRDefault="003078B3" w:rsidP="003078B3">
      <w:pPr>
        <w:pStyle w:val="af1"/>
        <w:shd w:val="clear" w:color="auto" w:fill="FFFFFF"/>
        <w:ind w:firstLine="709"/>
        <w:rPr>
          <w:b/>
          <w:sz w:val="28"/>
          <w:szCs w:val="28"/>
        </w:rPr>
      </w:pPr>
      <w:r w:rsidRPr="007A5C86">
        <w:rPr>
          <w:b/>
          <w:sz w:val="28"/>
          <w:szCs w:val="28"/>
        </w:rPr>
        <w:t>Глава Мугреево-Никольского</w:t>
      </w:r>
    </w:p>
    <w:p w:rsidR="003078B3" w:rsidRPr="007A5C86" w:rsidRDefault="003078B3" w:rsidP="003078B3">
      <w:pPr>
        <w:pStyle w:val="af1"/>
        <w:shd w:val="clear" w:color="auto" w:fill="FFFFFF"/>
        <w:ind w:firstLine="709"/>
        <w:rPr>
          <w:b/>
          <w:sz w:val="28"/>
          <w:szCs w:val="28"/>
        </w:rPr>
      </w:pPr>
      <w:r w:rsidRPr="007A5C86">
        <w:rPr>
          <w:b/>
          <w:sz w:val="28"/>
          <w:szCs w:val="28"/>
        </w:rPr>
        <w:t>сельского поселения:</w:t>
      </w:r>
      <w:r w:rsidRPr="007A5C86">
        <w:rPr>
          <w:b/>
          <w:sz w:val="28"/>
          <w:szCs w:val="28"/>
        </w:rPr>
        <w:tab/>
      </w:r>
      <w:r w:rsidRPr="007A5C86">
        <w:rPr>
          <w:b/>
          <w:sz w:val="28"/>
          <w:szCs w:val="28"/>
        </w:rPr>
        <w:tab/>
      </w:r>
      <w:r w:rsidRPr="007A5C86">
        <w:rPr>
          <w:b/>
          <w:sz w:val="28"/>
          <w:szCs w:val="28"/>
        </w:rPr>
        <w:tab/>
      </w:r>
      <w:r>
        <w:rPr>
          <w:b/>
          <w:sz w:val="28"/>
          <w:szCs w:val="28"/>
        </w:rPr>
        <w:t xml:space="preserve">      </w:t>
      </w:r>
      <w:r>
        <w:rPr>
          <w:b/>
          <w:sz w:val="28"/>
          <w:szCs w:val="28"/>
        </w:rPr>
        <w:tab/>
      </w:r>
      <w:r w:rsidRPr="007A5C86">
        <w:rPr>
          <w:b/>
          <w:sz w:val="28"/>
          <w:szCs w:val="28"/>
        </w:rPr>
        <w:tab/>
        <w:t>М.Г.Скурлакова</w:t>
      </w:r>
    </w:p>
    <w:p w:rsidR="00D5366E" w:rsidRDefault="00D5366E" w:rsidP="00D5366E">
      <w:pPr>
        <w:ind w:left="397"/>
        <w:rPr>
          <w:sz w:val="28"/>
          <w:szCs w:val="28"/>
        </w:rPr>
      </w:pPr>
    </w:p>
    <w:p w:rsidR="003078B3" w:rsidRDefault="003078B3" w:rsidP="00D5366E">
      <w:pPr>
        <w:ind w:left="397"/>
        <w:rPr>
          <w:sz w:val="28"/>
          <w:szCs w:val="28"/>
        </w:rPr>
      </w:pPr>
    </w:p>
    <w:p w:rsidR="003078B3" w:rsidRDefault="003078B3" w:rsidP="00D5366E">
      <w:pPr>
        <w:ind w:left="397"/>
        <w:rPr>
          <w:sz w:val="28"/>
          <w:szCs w:val="28"/>
        </w:rPr>
      </w:pPr>
    </w:p>
    <w:p w:rsidR="003078B3" w:rsidRDefault="003078B3" w:rsidP="00D5366E">
      <w:pPr>
        <w:ind w:left="397"/>
        <w:rPr>
          <w:sz w:val="28"/>
          <w:szCs w:val="28"/>
        </w:rPr>
      </w:pPr>
    </w:p>
    <w:p w:rsidR="003078B3" w:rsidRDefault="003078B3" w:rsidP="00D5366E">
      <w:pPr>
        <w:ind w:left="397"/>
        <w:rPr>
          <w:sz w:val="28"/>
          <w:szCs w:val="28"/>
        </w:rPr>
      </w:pPr>
    </w:p>
    <w:p w:rsidR="003078B3" w:rsidRDefault="003078B3" w:rsidP="00D5366E">
      <w:pPr>
        <w:ind w:left="397"/>
        <w:rPr>
          <w:sz w:val="28"/>
          <w:szCs w:val="28"/>
        </w:rPr>
      </w:pPr>
    </w:p>
    <w:p w:rsidR="003078B3" w:rsidRDefault="003078B3" w:rsidP="00D5366E">
      <w:pPr>
        <w:ind w:left="397"/>
        <w:rPr>
          <w:sz w:val="28"/>
          <w:szCs w:val="28"/>
        </w:rPr>
      </w:pPr>
    </w:p>
    <w:p w:rsidR="001477AD" w:rsidRDefault="001477AD" w:rsidP="004D2237">
      <w:pPr>
        <w:ind w:left="7088" w:right="-24" w:hanging="584"/>
        <w:jc w:val="both"/>
        <w:outlineLvl w:val="0"/>
        <w:rPr>
          <w:sz w:val="24"/>
          <w:szCs w:val="24"/>
        </w:rPr>
      </w:pPr>
    </w:p>
    <w:p w:rsidR="001477AD" w:rsidRDefault="001477AD" w:rsidP="004D2237">
      <w:pPr>
        <w:ind w:left="7088" w:right="-24" w:hanging="584"/>
        <w:jc w:val="both"/>
        <w:outlineLvl w:val="0"/>
        <w:rPr>
          <w:sz w:val="24"/>
          <w:szCs w:val="24"/>
        </w:rPr>
      </w:pPr>
    </w:p>
    <w:p w:rsidR="001477AD" w:rsidRDefault="001477AD" w:rsidP="004D2237">
      <w:pPr>
        <w:ind w:left="7088" w:right="-24" w:hanging="584"/>
        <w:jc w:val="both"/>
        <w:outlineLvl w:val="0"/>
        <w:rPr>
          <w:sz w:val="24"/>
          <w:szCs w:val="24"/>
        </w:rPr>
      </w:pPr>
    </w:p>
    <w:p w:rsidR="002E7B11" w:rsidRPr="00010413" w:rsidRDefault="002E7B11" w:rsidP="001477AD">
      <w:pPr>
        <w:ind w:left="7088" w:right="-24" w:hanging="584"/>
        <w:jc w:val="right"/>
        <w:outlineLvl w:val="0"/>
        <w:rPr>
          <w:sz w:val="24"/>
          <w:szCs w:val="24"/>
        </w:rPr>
      </w:pPr>
      <w:r w:rsidRPr="00010413">
        <w:rPr>
          <w:sz w:val="24"/>
          <w:szCs w:val="24"/>
        </w:rPr>
        <w:t>УТВЕРЖДЕНА</w:t>
      </w:r>
    </w:p>
    <w:p w:rsidR="002E7B11" w:rsidRDefault="002E7B11" w:rsidP="001477AD">
      <w:pPr>
        <w:ind w:right="-24" w:firstLine="5352"/>
        <w:jc w:val="right"/>
        <w:rPr>
          <w:sz w:val="24"/>
          <w:szCs w:val="24"/>
        </w:rPr>
      </w:pPr>
      <w:r>
        <w:rPr>
          <w:sz w:val="24"/>
          <w:szCs w:val="24"/>
        </w:rPr>
        <w:t>п</w:t>
      </w:r>
      <w:r w:rsidRPr="00010413">
        <w:rPr>
          <w:sz w:val="24"/>
          <w:szCs w:val="24"/>
        </w:rPr>
        <w:t>остановлением</w:t>
      </w:r>
      <w:r>
        <w:rPr>
          <w:sz w:val="24"/>
          <w:szCs w:val="24"/>
        </w:rPr>
        <w:t xml:space="preserve"> администрации</w:t>
      </w:r>
    </w:p>
    <w:p w:rsidR="002E7B11" w:rsidRDefault="002E7B11" w:rsidP="00D5366E">
      <w:pPr>
        <w:ind w:right="-24"/>
        <w:jc w:val="right"/>
        <w:rPr>
          <w:sz w:val="24"/>
          <w:szCs w:val="24"/>
        </w:rPr>
      </w:pPr>
      <w:r>
        <w:rPr>
          <w:sz w:val="24"/>
          <w:szCs w:val="24"/>
        </w:rPr>
        <w:t xml:space="preserve">                                                                                 </w:t>
      </w:r>
      <w:r w:rsidR="00590143">
        <w:rPr>
          <w:sz w:val="24"/>
          <w:szCs w:val="24"/>
        </w:rPr>
        <w:t xml:space="preserve">       </w:t>
      </w:r>
      <w:r>
        <w:rPr>
          <w:sz w:val="24"/>
          <w:szCs w:val="24"/>
        </w:rPr>
        <w:t xml:space="preserve">    </w:t>
      </w:r>
      <w:r w:rsidR="00D5366E">
        <w:rPr>
          <w:sz w:val="24"/>
          <w:szCs w:val="24"/>
        </w:rPr>
        <w:t>Мугреево-Никольского</w:t>
      </w:r>
    </w:p>
    <w:p w:rsidR="001477AD" w:rsidRPr="00590143" w:rsidRDefault="00D5366E" w:rsidP="001477AD">
      <w:pPr>
        <w:ind w:right="-24"/>
        <w:jc w:val="right"/>
        <w:rPr>
          <w:sz w:val="24"/>
          <w:szCs w:val="24"/>
        </w:rPr>
      </w:pPr>
      <w:r>
        <w:rPr>
          <w:sz w:val="24"/>
          <w:szCs w:val="24"/>
        </w:rPr>
        <w:t>сельского поселения</w:t>
      </w:r>
    </w:p>
    <w:p w:rsidR="002E7B11" w:rsidRPr="00D5366E" w:rsidRDefault="00590143" w:rsidP="001477AD">
      <w:pPr>
        <w:ind w:right="-24" w:firstLine="5688"/>
        <w:jc w:val="right"/>
        <w:rPr>
          <w:sz w:val="24"/>
          <w:szCs w:val="24"/>
        </w:rPr>
      </w:pPr>
      <w:r>
        <w:rPr>
          <w:sz w:val="24"/>
          <w:szCs w:val="24"/>
        </w:rPr>
        <w:t xml:space="preserve">       </w:t>
      </w:r>
      <w:r w:rsidR="00B509B1" w:rsidRPr="00470C42">
        <w:rPr>
          <w:sz w:val="24"/>
          <w:szCs w:val="24"/>
        </w:rPr>
        <w:t xml:space="preserve">от   </w:t>
      </w:r>
      <w:r w:rsidR="00D5366E">
        <w:rPr>
          <w:sz w:val="24"/>
          <w:szCs w:val="24"/>
        </w:rPr>
        <w:t>19.11.2020г.</w:t>
      </w:r>
      <w:r w:rsidR="00B509B1" w:rsidRPr="00470C42">
        <w:rPr>
          <w:sz w:val="24"/>
          <w:szCs w:val="24"/>
        </w:rPr>
        <w:t xml:space="preserve">  </w:t>
      </w:r>
      <w:r w:rsidR="00B509B1" w:rsidRPr="001477AD">
        <w:rPr>
          <w:sz w:val="24"/>
          <w:szCs w:val="24"/>
        </w:rPr>
        <w:t>№</w:t>
      </w:r>
      <w:r w:rsidR="00ED758F" w:rsidRPr="001477AD">
        <w:rPr>
          <w:sz w:val="24"/>
          <w:szCs w:val="24"/>
        </w:rPr>
        <w:t xml:space="preserve"> </w:t>
      </w:r>
      <w:r w:rsidR="00D5366E">
        <w:rPr>
          <w:sz w:val="24"/>
          <w:szCs w:val="24"/>
        </w:rPr>
        <w:t>49</w:t>
      </w: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290B5C">
      <w:pPr>
        <w:pStyle w:val="ConsPlusNormal"/>
        <w:widowControl/>
        <w:tabs>
          <w:tab w:val="left" w:pos="8505"/>
        </w:tabs>
        <w:ind w:firstLine="0"/>
        <w:rPr>
          <w:sz w:val="28"/>
          <w:szCs w:val="28"/>
        </w:rPr>
      </w:pPr>
    </w:p>
    <w:p w:rsidR="002E7B11" w:rsidRPr="00010413" w:rsidRDefault="002E7B11" w:rsidP="00392E52">
      <w:pPr>
        <w:pStyle w:val="ConsPlusTitle"/>
        <w:widowControl/>
        <w:jc w:val="center"/>
        <w:outlineLvl w:val="0"/>
        <w:rPr>
          <w:sz w:val="36"/>
          <w:szCs w:val="36"/>
        </w:rPr>
      </w:pPr>
      <w:r>
        <w:rPr>
          <w:sz w:val="36"/>
          <w:szCs w:val="36"/>
        </w:rPr>
        <w:t>М</w:t>
      </w:r>
      <w:r w:rsidR="001539D8">
        <w:rPr>
          <w:sz w:val="36"/>
          <w:szCs w:val="36"/>
        </w:rPr>
        <w:t xml:space="preserve">униципальная </w:t>
      </w:r>
      <w:r w:rsidRPr="00010413">
        <w:rPr>
          <w:sz w:val="36"/>
          <w:szCs w:val="36"/>
        </w:rPr>
        <w:t xml:space="preserve"> программа</w:t>
      </w:r>
    </w:p>
    <w:p w:rsidR="002E7B11" w:rsidRPr="00010413" w:rsidRDefault="002E7B11">
      <w:pPr>
        <w:pStyle w:val="ConsPlusTitle"/>
        <w:widowControl/>
        <w:jc w:val="center"/>
        <w:rPr>
          <w:sz w:val="36"/>
          <w:szCs w:val="36"/>
        </w:rPr>
      </w:pPr>
      <w:r w:rsidRPr="00D0559B">
        <w:rPr>
          <w:sz w:val="36"/>
          <w:szCs w:val="36"/>
        </w:rPr>
        <w:t>«</w:t>
      </w:r>
      <w:r w:rsidR="008C565A">
        <w:rPr>
          <w:sz w:val="36"/>
          <w:szCs w:val="36"/>
        </w:rPr>
        <w:t>Комплексное</w:t>
      </w:r>
      <w:r>
        <w:rPr>
          <w:sz w:val="36"/>
          <w:szCs w:val="36"/>
        </w:rPr>
        <w:t xml:space="preserve"> развитие се</w:t>
      </w:r>
      <w:r w:rsidR="002E1B63">
        <w:rPr>
          <w:sz w:val="36"/>
          <w:szCs w:val="36"/>
        </w:rPr>
        <w:t xml:space="preserve">льских территорий </w:t>
      </w:r>
      <w:r w:rsidR="00D5366E">
        <w:rPr>
          <w:sz w:val="36"/>
          <w:szCs w:val="36"/>
        </w:rPr>
        <w:t>Мугреево-Никольского сельского поселения</w:t>
      </w:r>
      <w:r w:rsidR="001233EB">
        <w:rPr>
          <w:sz w:val="36"/>
          <w:szCs w:val="36"/>
        </w:rPr>
        <w:t xml:space="preserve"> на 20</w:t>
      </w:r>
      <w:r w:rsidR="008C565A">
        <w:rPr>
          <w:sz w:val="36"/>
          <w:szCs w:val="36"/>
        </w:rPr>
        <w:t>2</w:t>
      </w:r>
      <w:r w:rsidR="00D5366E">
        <w:rPr>
          <w:sz w:val="36"/>
          <w:szCs w:val="36"/>
        </w:rPr>
        <w:t>1</w:t>
      </w:r>
      <w:r w:rsidR="001233EB">
        <w:rPr>
          <w:sz w:val="36"/>
          <w:szCs w:val="36"/>
        </w:rPr>
        <w:t xml:space="preserve"> – 20</w:t>
      </w:r>
      <w:r w:rsidR="008C565A">
        <w:rPr>
          <w:sz w:val="36"/>
          <w:szCs w:val="36"/>
        </w:rPr>
        <w:t>2</w:t>
      </w:r>
      <w:r w:rsidR="00D5366E">
        <w:rPr>
          <w:sz w:val="36"/>
          <w:szCs w:val="36"/>
        </w:rPr>
        <w:t>3</w:t>
      </w:r>
      <w:r>
        <w:rPr>
          <w:sz w:val="36"/>
          <w:szCs w:val="36"/>
        </w:rPr>
        <w:t xml:space="preserve"> годы</w:t>
      </w:r>
      <w:r w:rsidR="00021756">
        <w:rPr>
          <w:sz w:val="36"/>
          <w:szCs w:val="36"/>
        </w:rPr>
        <w:t xml:space="preserve"> и на период </w:t>
      </w:r>
      <w:r w:rsidR="00D5366E">
        <w:rPr>
          <w:sz w:val="36"/>
          <w:szCs w:val="36"/>
        </w:rPr>
        <w:t xml:space="preserve"> </w:t>
      </w:r>
      <w:r w:rsidR="00021756">
        <w:rPr>
          <w:sz w:val="36"/>
          <w:szCs w:val="36"/>
        </w:rPr>
        <w:t>до 2025</w:t>
      </w:r>
      <w:r>
        <w:rPr>
          <w:sz w:val="36"/>
          <w:szCs w:val="36"/>
        </w:rPr>
        <w:t xml:space="preserve"> года</w:t>
      </w:r>
      <w:r w:rsidRPr="00D0559B">
        <w:rPr>
          <w:sz w:val="36"/>
          <w:szCs w:val="36"/>
        </w:rPr>
        <w:t>»</w:t>
      </w:r>
    </w:p>
    <w:p w:rsidR="002E7B11" w:rsidRPr="00D0559B" w:rsidRDefault="002E7B11">
      <w:pPr>
        <w:pStyle w:val="ConsPlusNormal"/>
        <w:widowControl/>
        <w:ind w:firstLine="0"/>
        <w:jc w:val="center"/>
        <w:rPr>
          <w:b/>
          <w:bCs/>
          <w:sz w:val="36"/>
          <w:szCs w:val="36"/>
        </w:rPr>
      </w:pPr>
    </w:p>
    <w:p w:rsidR="002E7B11" w:rsidRPr="00F54E1B" w:rsidRDefault="002E7B11" w:rsidP="00F54E1B">
      <w:pPr>
        <w:ind w:right="141"/>
        <w:jc w:val="center"/>
        <w:outlineLvl w:val="0"/>
        <w:rPr>
          <w:sz w:val="24"/>
          <w:szCs w:val="24"/>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sz w:val="28"/>
          <w:szCs w:val="28"/>
        </w:rPr>
      </w:pPr>
    </w:p>
    <w:p w:rsidR="002E7B11" w:rsidRPr="00010413" w:rsidRDefault="002E7B11">
      <w:pPr>
        <w:pStyle w:val="ConsPlusNormal"/>
        <w:widowControl/>
        <w:ind w:firstLine="0"/>
        <w:jc w:val="center"/>
        <w:rPr>
          <w:rFonts w:ascii="Times New Roman" w:hAnsi="Times New Roman" w:cs="Times New Roman"/>
          <w:sz w:val="28"/>
          <w:szCs w:val="28"/>
        </w:rPr>
      </w:pPr>
    </w:p>
    <w:p w:rsidR="002E7B11" w:rsidRPr="00010413" w:rsidRDefault="002E7B11" w:rsidP="00B32973">
      <w:pPr>
        <w:pStyle w:val="ConsPlusNormal"/>
        <w:widowControl/>
        <w:ind w:firstLine="0"/>
        <w:jc w:val="center"/>
        <w:outlineLvl w:val="0"/>
        <w:rPr>
          <w:rFonts w:ascii="Times New Roman" w:hAnsi="Times New Roman" w:cs="Times New Roman"/>
          <w:sz w:val="28"/>
          <w:szCs w:val="28"/>
        </w:rPr>
      </w:pPr>
    </w:p>
    <w:p w:rsidR="002E7B11" w:rsidRDefault="002E7B11" w:rsidP="00B32973">
      <w:pPr>
        <w:pStyle w:val="ConsPlusNormal"/>
        <w:widowControl/>
        <w:ind w:firstLine="0"/>
        <w:jc w:val="center"/>
        <w:outlineLvl w:val="0"/>
        <w:rPr>
          <w:rFonts w:ascii="Times New Roman" w:hAnsi="Times New Roman" w:cs="Times New Roman"/>
          <w:sz w:val="28"/>
          <w:szCs w:val="28"/>
        </w:rPr>
      </w:pPr>
    </w:p>
    <w:p w:rsidR="00D5366E" w:rsidRDefault="00D5366E" w:rsidP="00B32973">
      <w:pPr>
        <w:pStyle w:val="ConsPlusNormal"/>
        <w:widowControl/>
        <w:ind w:firstLine="0"/>
        <w:jc w:val="center"/>
        <w:outlineLvl w:val="0"/>
        <w:rPr>
          <w:rFonts w:ascii="Times New Roman" w:hAnsi="Times New Roman" w:cs="Times New Roman"/>
          <w:sz w:val="28"/>
          <w:szCs w:val="28"/>
        </w:rPr>
      </w:pPr>
    </w:p>
    <w:p w:rsidR="00D5366E" w:rsidRPr="00010413" w:rsidRDefault="00D5366E" w:rsidP="00B32973">
      <w:pPr>
        <w:pStyle w:val="ConsPlusNormal"/>
        <w:widowControl/>
        <w:ind w:firstLine="0"/>
        <w:jc w:val="center"/>
        <w:outlineLvl w:val="0"/>
        <w:rPr>
          <w:rFonts w:ascii="Times New Roman" w:hAnsi="Times New Roman" w:cs="Times New Roman"/>
          <w:sz w:val="28"/>
          <w:szCs w:val="28"/>
        </w:rPr>
      </w:pPr>
    </w:p>
    <w:p w:rsidR="002E7B11" w:rsidRDefault="002E7B11" w:rsidP="00B32973">
      <w:pPr>
        <w:pStyle w:val="ConsPlusNormal"/>
        <w:widowControl/>
        <w:ind w:firstLine="0"/>
        <w:jc w:val="center"/>
        <w:outlineLvl w:val="0"/>
        <w:rPr>
          <w:rFonts w:ascii="Times New Roman" w:hAnsi="Times New Roman" w:cs="Times New Roman"/>
          <w:sz w:val="28"/>
          <w:szCs w:val="28"/>
        </w:rPr>
      </w:pPr>
    </w:p>
    <w:p w:rsidR="002E7B11" w:rsidRPr="00441CF8" w:rsidRDefault="00192B1E" w:rsidP="001477AD">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lastRenderedPageBreak/>
        <w:t>I</w:t>
      </w:r>
      <w:r w:rsidR="002E7B11" w:rsidRPr="00441CF8">
        <w:rPr>
          <w:rFonts w:ascii="Times New Roman" w:hAnsi="Times New Roman" w:cs="Times New Roman"/>
          <w:sz w:val="28"/>
          <w:szCs w:val="28"/>
        </w:rPr>
        <w:t>. ПАСПОРТ</w:t>
      </w:r>
    </w:p>
    <w:p w:rsidR="002E7B11" w:rsidRPr="00441CF8" w:rsidRDefault="001539D8">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w:t>
      </w:r>
      <w:r w:rsidR="002E7B11" w:rsidRPr="00441CF8">
        <w:rPr>
          <w:rFonts w:ascii="Times New Roman" w:hAnsi="Times New Roman" w:cs="Times New Roman"/>
          <w:sz w:val="28"/>
          <w:szCs w:val="28"/>
        </w:rPr>
        <w:t xml:space="preserve"> программы</w:t>
      </w:r>
    </w:p>
    <w:p w:rsidR="002E7B11" w:rsidRPr="00441CF8" w:rsidRDefault="002E7B11">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sidR="000A3D5F">
        <w:rPr>
          <w:rFonts w:ascii="Times New Roman" w:hAnsi="Times New Roman" w:cs="Times New Roman"/>
          <w:sz w:val="28"/>
          <w:szCs w:val="28"/>
        </w:rPr>
        <w:t>Комплексное</w:t>
      </w:r>
      <w:r w:rsidRPr="00441CF8">
        <w:rPr>
          <w:rFonts w:ascii="Times New Roman" w:hAnsi="Times New Roman" w:cs="Times New Roman"/>
          <w:sz w:val="28"/>
          <w:szCs w:val="28"/>
        </w:rPr>
        <w:t xml:space="preserve"> развитие сельских</w:t>
      </w:r>
      <w:r w:rsidR="002E1B63" w:rsidRPr="00441CF8">
        <w:rPr>
          <w:rFonts w:ascii="Times New Roman" w:hAnsi="Times New Roman" w:cs="Times New Roman"/>
          <w:sz w:val="28"/>
          <w:szCs w:val="28"/>
        </w:rPr>
        <w:t xml:space="preserve"> территорий </w:t>
      </w:r>
      <w:r w:rsidR="001A72AD">
        <w:rPr>
          <w:rFonts w:ascii="Times New Roman" w:hAnsi="Times New Roman" w:cs="Times New Roman"/>
          <w:sz w:val="28"/>
          <w:szCs w:val="28"/>
        </w:rPr>
        <w:t xml:space="preserve">Мугреево-Никольского сельского поселения </w:t>
      </w:r>
      <w:r w:rsidR="0065359A">
        <w:rPr>
          <w:rFonts w:ascii="Times New Roman" w:hAnsi="Times New Roman" w:cs="Times New Roman"/>
          <w:sz w:val="28"/>
          <w:szCs w:val="28"/>
        </w:rPr>
        <w:t xml:space="preserve"> на 20</w:t>
      </w:r>
      <w:r w:rsidR="000A3D5F">
        <w:rPr>
          <w:rFonts w:ascii="Times New Roman" w:hAnsi="Times New Roman" w:cs="Times New Roman"/>
          <w:sz w:val="28"/>
          <w:szCs w:val="28"/>
        </w:rPr>
        <w:t>2</w:t>
      </w:r>
      <w:r w:rsidR="001A72AD">
        <w:rPr>
          <w:rFonts w:ascii="Times New Roman" w:hAnsi="Times New Roman" w:cs="Times New Roman"/>
          <w:sz w:val="28"/>
          <w:szCs w:val="28"/>
        </w:rPr>
        <w:t>1</w:t>
      </w:r>
      <w:r w:rsidR="0065359A">
        <w:rPr>
          <w:rFonts w:ascii="Times New Roman" w:hAnsi="Times New Roman" w:cs="Times New Roman"/>
          <w:sz w:val="28"/>
          <w:szCs w:val="28"/>
        </w:rPr>
        <w:t xml:space="preserve"> – 20</w:t>
      </w:r>
      <w:r w:rsidR="000A3D5F">
        <w:rPr>
          <w:rFonts w:ascii="Times New Roman" w:hAnsi="Times New Roman" w:cs="Times New Roman"/>
          <w:sz w:val="28"/>
          <w:szCs w:val="28"/>
        </w:rPr>
        <w:t>2</w:t>
      </w:r>
      <w:r w:rsidR="001A72AD">
        <w:rPr>
          <w:rFonts w:ascii="Times New Roman" w:hAnsi="Times New Roman" w:cs="Times New Roman"/>
          <w:sz w:val="28"/>
          <w:szCs w:val="28"/>
        </w:rPr>
        <w:t>3</w:t>
      </w:r>
      <w:r w:rsidRPr="00441CF8">
        <w:rPr>
          <w:rFonts w:ascii="Times New Roman" w:hAnsi="Times New Roman" w:cs="Times New Roman"/>
          <w:sz w:val="28"/>
          <w:szCs w:val="28"/>
        </w:rPr>
        <w:t xml:space="preserve"> годы и на период до 202</w:t>
      </w:r>
      <w:r w:rsidR="000A3D5F">
        <w:rPr>
          <w:rFonts w:ascii="Times New Roman" w:hAnsi="Times New Roman" w:cs="Times New Roman"/>
          <w:sz w:val="28"/>
          <w:szCs w:val="28"/>
        </w:rPr>
        <w:t>5</w:t>
      </w:r>
      <w:r w:rsidRPr="00441CF8">
        <w:rPr>
          <w:rFonts w:ascii="Times New Roman" w:hAnsi="Times New Roman" w:cs="Times New Roman"/>
          <w:sz w:val="28"/>
          <w:szCs w:val="28"/>
        </w:rPr>
        <w:t xml:space="preserve"> года»</w:t>
      </w:r>
    </w:p>
    <w:p w:rsidR="002E7B11" w:rsidRPr="00441CF8" w:rsidRDefault="002E7B11">
      <w:pPr>
        <w:pStyle w:val="ConsPlusNormal"/>
        <w:widowControl/>
        <w:ind w:firstLine="0"/>
        <w:rPr>
          <w:rFonts w:ascii="Times New Roman" w:hAnsi="Times New Roman" w:cs="Times New Roman"/>
          <w:sz w:val="28"/>
          <w:szCs w:val="28"/>
        </w:rPr>
      </w:pPr>
    </w:p>
    <w:tbl>
      <w:tblPr>
        <w:tblW w:w="10344" w:type="dxa"/>
        <w:tblInd w:w="-68" w:type="dxa"/>
        <w:tblLayout w:type="fixed"/>
        <w:tblCellMar>
          <w:left w:w="70" w:type="dxa"/>
          <w:right w:w="70" w:type="dxa"/>
        </w:tblCellMar>
        <w:tblLook w:val="0000"/>
      </w:tblPr>
      <w:tblGrid>
        <w:gridCol w:w="540"/>
        <w:gridCol w:w="2295"/>
        <w:gridCol w:w="7509"/>
      </w:tblGrid>
      <w:tr w:rsidR="002E7B11" w:rsidRPr="00441CF8" w:rsidTr="00D5366E">
        <w:trPr>
          <w:trHeight w:val="360"/>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pPr>
              <w:pStyle w:val="ConsPlusNormal"/>
              <w:widowControl/>
              <w:ind w:firstLine="0"/>
              <w:rPr>
                <w:rFonts w:ascii="Times New Roman" w:hAnsi="Times New Roman" w:cs="Times New Roman"/>
                <w:sz w:val="28"/>
                <w:szCs w:val="28"/>
              </w:rPr>
            </w:pPr>
          </w:p>
          <w:p w:rsidR="002E7B11" w:rsidRPr="00441CF8" w:rsidRDefault="002E7B11" w:rsidP="00066D2F">
            <w:pPr>
              <w:jc w:val="center"/>
              <w:rPr>
                <w:sz w:val="28"/>
                <w:szCs w:val="28"/>
              </w:rPr>
            </w:pPr>
            <w:r w:rsidRPr="00441CF8">
              <w:rPr>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Наименование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2E7B11" w:rsidP="00D5366E">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М</w:t>
            </w:r>
            <w:r w:rsidR="001539D8" w:rsidRPr="00441CF8">
              <w:rPr>
                <w:rFonts w:ascii="Times New Roman" w:hAnsi="Times New Roman" w:cs="Times New Roman"/>
                <w:sz w:val="28"/>
                <w:szCs w:val="28"/>
              </w:rPr>
              <w:t xml:space="preserve">униципальная </w:t>
            </w:r>
            <w:r w:rsidRPr="00441CF8">
              <w:rPr>
                <w:rFonts w:ascii="Times New Roman" w:hAnsi="Times New Roman" w:cs="Times New Roman"/>
                <w:sz w:val="28"/>
                <w:szCs w:val="28"/>
              </w:rPr>
              <w:t xml:space="preserve"> программа «</w:t>
            </w:r>
            <w:r w:rsidR="00160440">
              <w:rPr>
                <w:rFonts w:ascii="Times New Roman" w:hAnsi="Times New Roman" w:cs="Times New Roman"/>
                <w:sz w:val="28"/>
                <w:szCs w:val="28"/>
              </w:rPr>
              <w:t xml:space="preserve">Комплексное </w:t>
            </w:r>
            <w:r w:rsidRPr="00441CF8">
              <w:rPr>
                <w:rFonts w:ascii="Times New Roman" w:hAnsi="Times New Roman" w:cs="Times New Roman"/>
                <w:sz w:val="28"/>
                <w:szCs w:val="28"/>
              </w:rPr>
              <w:t>развитие сельских</w:t>
            </w:r>
            <w:r w:rsidR="002E1B63" w:rsidRPr="00441CF8">
              <w:rPr>
                <w:rFonts w:ascii="Times New Roman" w:hAnsi="Times New Roman" w:cs="Times New Roman"/>
                <w:sz w:val="28"/>
                <w:szCs w:val="28"/>
              </w:rPr>
              <w:t xml:space="preserve"> территорий  </w:t>
            </w:r>
            <w:r w:rsidR="00D5366E">
              <w:rPr>
                <w:rFonts w:ascii="Times New Roman" w:hAnsi="Times New Roman" w:cs="Times New Roman"/>
                <w:sz w:val="28"/>
                <w:szCs w:val="28"/>
              </w:rPr>
              <w:t>Мугреево-Никольского сельского поселения</w:t>
            </w:r>
            <w:r w:rsidR="007B085F" w:rsidRPr="00441CF8">
              <w:rPr>
                <w:rFonts w:ascii="Times New Roman" w:hAnsi="Times New Roman" w:cs="Times New Roman"/>
                <w:sz w:val="28"/>
                <w:szCs w:val="28"/>
              </w:rPr>
              <w:t xml:space="preserve"> </w:t>
            </w:r>
            <w:r w:rsidR="0065359A">
              <w:rPr>
                <w:rFonts w:ascii="Times New Roman" w:hAnsi="Times New Roman" w:cs="Times New Roman"/>
                <w:sz w:val="28"/>
                <w:szCs w:val="28"/>
              </w:rPr>
              <w:t>на 20</w:t>
            </w:r>
            <w:r w:rsidR="00160440">
              <w:rPr>
                <w:rFonts w:ascii="Times New Roman" w:hAnsi="Times New Roman" w:cs="Times New Roman"/>
                <w:sz w:val="28"/>
                <w:szCs w:val="28"/>
              </w:rPr>
              <w:t>2</w:t>
            </w:r>
            <w:r w:rsidR="00D5366E">
              <w:rPr>
                <w:rFonts w:ascii="Times New Roman" w:hAnsi="Times New Roman" w:cs="Times New Roman"/>
                <w:sz w:val="28"/>
                <w:szCs w:val="28"/>
              </w:rPr>
              <w:t>1</w:t>
            </w:r>
            <w:r w:rsidR="0065359A">
              <w:rPr>
                <w:rFonts w:ascii="Times New Roman" w:hAnsi="Times New Roman" w:cs="Times New Roman"/>
                <w:sz w:val="28"/>
                <w:szCs w:val="28"/>
              </w:rPr>
              <w:t xml:space="preserve"> - 20</w:t>
            </w:r>
            <w:r w:rsidR="00160440">
              <w:rPr>
                <w:rFonts w:ascii="Times New Roman" w:hAnsi="Times New Roman" w:cs="Times New Roman"/>
                <w:sz w:val="28"/>
                <w:szCs w:val="28"/>
              </w:rPr>
              <w:t>2</w:t>
            </w:r>
            <w:r w:rsidR="00D5366E">
              <w:rPr>
                <w:rFonts w:ascii="Times New Roman" w:hAnsi="Times New Roman" w:cs="Times New Roman"/>
                <w:sz w:val="28"/>
                <w:szCs w:val="28"/>
              </w:rPr>
              <w:t>3</w:t>
            </w:r>
            <w:r w:rsidRPr="00441CF8">
              <w:rPr>
                <w:rFonts w:ascii="Times New Roman" w:hAnsi="Times New Roman" w:cs="Times New Roman"/>
                <w:sz w:val="28"/>
                <w:szCs w:val="28"/>
              </w:rPr>
              <w:t xml:space="preserve"> годы и на период до 202</w:t>
            </w:r>
            <w:r w:rsidR="00160440">
              <w:rPr>
                <w:rFonts w:ascii="Times New Roman" w:hAnsi="Times New Roman" w:cs="Times New Roman"/>
                <w:sz w:val="28"/>
                <w:szCs w:val="28"/>
              </w:rPr>
              <w:t>5</w:t>
            </w:r>
            <w:r w:rsidRPr="00441CF8">
              <w:rPr>
                <w:rFonts w:ascii="Times New Roman" w:hAnsi="Times New Roman" w:cs="Times New Roman"/>
                <w:sz w:val="28"/>
                <w:szCs w:val="28"/>
              </w:rPr>
              <w:t xml:space="preserve"> года» (далее – Программа)</w:t>
            </w:r>
          </w:p>
        </w:tc>
      </w:tr>
      <w:tr w:rsidR="002E7B11" w:rsidRPr="00441CF8" w:rsidTr="00D5366E">
        <w:trPr>
          <w:trHeight w:val="1347"/>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Основание для разработки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2E7B11" w:rsidP="00160440">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Постановление Правительства Российской Федерации от </w:t>
            </w:r>
            <w:r w:rsidR="00160440">
              <w:rPr>
                <w:rFonts w:ascii="Times New Roman" w:hAnsi="Times New Roman" w:cs="Times New Roman"/>
                <w:sz w:val="28"/>
                <w:szCs w:val="28"/>
              </w:rPr>
              <w:t>31</w:t>
            </w:r>
            <w:r w:rsidRPr="00441CF8">
              <w:rPr>
                <w:rFonts w:ascii="Times New Roman" w:hAnsi="Times New Roman" w:cs="Times New Roman"/>
                <w:sz w:val="28"/>
                <w:szCs w:val="28"/>
              </w:rPr>
              <w:t>.0</w:t>
            </w:r>
            <w:r w:rsidR="00160440">
              <w:rPr>
                <w:rFonts w:ascii="Times New Roman" w:hAnsi="Times New Roman" w:cs="Times New Roman"/>
                <w:sz w:val="28"/>
                <w:szCs w:val="28"/>
              </w:rPr>
              <w:t>5</w:t>
            </w:r>
            <w:r w:rsidRPr="00441CF8">
              <w:rPr>
                <w:rFonts w:ascii="Times New Roman" w:hAnsi="Times New Roman" w:cs="Times New Roman"/>
                <w:sz w:val="28"/>
                <w:szCs w:val="28"/>
              </w:rPr>
              <w:t>.201</w:t>
            </w:r>
            <w:r w:rsidR="00160440">
              <w:rPr>
                <w:rFonts w:ascii="Times New Roman" w:hAnsi="Times New Roman" w:cs="Times New Roman"/>
                <w:sz w:val="28"/>
                <w:szCs w:val="28"/>
              </w:rPr>
              <w:t>9</w:t>
            </w:r>
            <w:r w:rsidRPr="00441CF8">
              <w:rPr>
                <w:rFonts w:ascii="Times New Roman" w:hAnsi="Times New Roman" w:cs="Times New Roman"/>
                <w:sz w:val="28"/>
                <w:szCs w:val="28"/>
              </w:rPr>
              <w:t xml:space="preserve"> № </w:t>
            </w:r>
            <w:r w:rsidR="00160440">
              <w:rPr>
                <w:rFonts w:ascii="Times New Roman" w:hAnsi="Times New Roman" w:cs="Times New Roman"/>
                <w:sz w:val="28"/>
                <w:szCs w:val="28"/>
              </w:rPr>
              <w:t xml:space="preserve">696 </w:t>
            </w:r>
            <w:r w:rsidRPr="00441CF8">
              <w:rPr>
                <w:rFonts w:ascii="Times New Roman" w:hAnsi="Times New Roman" w:cs="Times New Roman"/>
                <w:sz w:val="28"/>
                <w:szCs w:val="28"/>
              </w:rPr>
              <w:t xml:space="preserve"> </w:t>
            </w:r>
            <w:r w:rsidR="00160440">
              <w:rPr>
                <w:rFonts w:ascii="Times New Roman" w:hAnsi="Times New Roman" w:cs="Times New Roman"/>
                <w:sz w:val="28"/>
                <w:szCs w:val="28"/>
              </w:rPr>
              <w:t xml:space="preserve">об утверждении </w:t>
            </w:r>
            <w:r w:rsidR="00160440" w:rsidRPr="00160440">
              <w:rPr>
                <w:rFonts w:ascii="Times New Roman" w:hAnsi="Times New Roman" w:cs="Times New Roman"/>
                <w:sz w:val="28"/>
                <w:szCs w:val="28"/>
              </w:rPr>
              <w:t>государственн</w:t>
            </w:r>
            <w:r w:rsidR="00160440">
              <w:rPr>
                <w:rFonts w:ascii="Times New Roman" w:hAnsi="Times New Roman" w:cs="Times New Roman"/>
                <w:sz w:val="28"/>
                <w:szCs w:val="28"/>
              </w:rPr>
              <w:t>ой</w:t>
            </w:r>
            <w:r w:rsidR="00160440" w:rsidRPr="00160440">
              <w:rPr>
                <w:rFonts w:ascii="Times New Roman" w:hAnsi="Times New Roman" w:cs="Times New Roman"/>
                <w:sz w:val="28"/>
                <w:szCs w:val="28"/>
              </w:rPr>
              <w:t xml:space="preserve"> </w:t>
            </w:r>
            <w:hyperlink w:anchor="Par33" w:tooltip="ГОСУДАРСТВЕННАЯ ПРОГРАММА РОССИЙСКОЙ ФЕДЕРАЦИИ" w:history="1">
              <w:r w:rsidR="00160440">
                <w:rPr>
                  <w:rFonts w:ascii="Times New Roman" w:hAnsi="Times New Roman" w:cs="Times New Roman"/>
                  <w:color w:val="0000FF"/>
                  <w:sz w:val="28"/>
                  <w:szCs w:val="28"/>
                </w:rPr>
                <w:t>программы</w:t>
              </w:r>
            </w:hyperlink>
            <w:r w:rsidR="00160440" w:rsidRPr="00160440">
              <w:rPr>
                <w:rFonts w:ascii="Times New Roman" w:hAnsi="Times New Roman" w:cs="Times New Roman"/>
                <w:sz w:val="28"/>
                <w:szCs w:val="28"/>
              </w:rPr>
              <w:t xml:space="preserve"> Российской Федерации "Комплексное развитие сельских территорий"</w:t>
            </w:r>
            <w:r w:rsidR="00160440">
              <w:rPr>
                <w:rFonts w:ascii="Times New Roman" w:hAnsi="Times New Roman" w:cs="Times New Roman"/>
                <w:sz w:val="28"/>
                <w:szCs w:val="28"/>
              </w:rPr>
              <w:t>.</w:t>
            </w:r>
          </w:p>
        </w:tc>
      </w:tr>
      <w:tr w:rsidR="002E7B11" w:rsidRPr="00441CF8" w:rsidTr="00D5366E">
        <w:trPr>
          <w:trHeight w:val="480"/>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Заказчик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2E7B11" w:rsidP="0065359A">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Ад</w:t>
            </w:r>
            <w:r w:rsidR="002E1B63" w:rsidRPr="00441CF8">
              <w:rPr>
                <w:rFonts w:ascii="Times New Roman" w:hAnsi="Times New Roman" w:cs="Times New Roman"/>
                <w:sz w:val="28"/>
                <w:szCs w:val="28"/>
              </w:rPr>
              <w:t xml:space="preserve">министрация  </w:t>
            </w:r>
            <w:r w:rsidR="00D5366E">
              <w:rPr>
                <w:rFonts w:ascii="Times New Roman" w:hAnsi="Times New Roman" w:cs="Times New Roman"/>
                <w:sz w:val="28"/>
                <w:szCs w:val="28"/>
              </w:rPr>
              <w:t>Мугреево-Никольского сельского поселения Южского муниципального района</w:t>
            </w:r>
          </w:p>
        </w:tc>
      </w:tr>
      <w:tr w:rsidR="002E7B11" w:rsidRPr="00441CF8" w:rsidTr="00D5366E">
        <w:trPr>
          <w:trHeight w:val="1682"/>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Ответственный исполнитель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65359A" w:rsidP="002B30AF">
            <w:pPr>
              <w:pStyle w:val="ConsPlusNormal"/>
              <w:widowControl/>
              <w:tabs>
                <w:tab w:val="left" w:pos="0"/>
              </w:tabs>
              <w:ind w:firstLine="0"/>
              <w:rPr>
                <w:rFonts w:ascii="Times New Roman" w:hAnsi="Times New Roman" w:cs="Times New Roman"/>
                <w:sz w:val="28"/>
                <w:szCs w:val="28"/>
              </w:rPr>
            </w:pPr>
            <w:r w:rsidRPr="00441CF8">
              <w:rPr>
                <w:rFonts w:ascii="Times New Roman" w:hAnsi="Times New Roman" w:cs="Times New Roman"/>
                <w:sz w:val="28"/>
                <w:szCs w:val="28"/>
              </w:rPr>
              <w:t xml:space="preserve">Администрация  </w:t>
            </w:r>
            <w:r w:rsidR="00D5366E">
              <w:rPr>
                <w:rFonts w:ascii="Times New Roman" w:hAnsi="Times New Roman" w:cs="Times New Roman"/>
                <w:sz w:val="28"/>
                <w:szCs w:val="28"/>
              </w:rPr>
              <w:t>Мугреево-Никольского сельского поселения Южского муниципального района</w:t>
            </w:r>
          </w:p>
        </w:tc>
      </w:tr>
      <w:tr w:rsidR="002E7B11" w:rsidRPr="00441CF8" w:rsidTr="00D5366E">
        <w:trPr>
          <w:trHeight w:val="454"/>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87260E"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 Основные ц</w:t>
            </w:r>
            <w:r w:rsidR="002E7B11" w:rsidRPr="00441CF8">
              <w:rPr>
                <w:rFonts w:ascii="Times New Roman" w:hAnsi="Times New Roman" w:cs="Times New Roman"/>
                <w:sz w:val="28"/>
                <w:szCs w:val="28"/>
              </w:rPr>
              <w:t xml:space="preserve">ели </w:t>
            </w:r>
            <w:r w:rsidRPr="00441CF8">
              <w:rPr>
                <w:rFonts w:ascii="Times New Roman" w:hAnsi="Times New Roman" w:cs="Times New Roman"/>
                <w:sz w:val="28"/>
                <w:szCs w:val="28"/>
              </w:rPr>
              <w:t>и задачи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BE5C53" w:rsidP="0087260E">
            <w:pPr>
              <w:pStyle w:val="ConsPlusNormal"/>
              <w:ind w:right="-1" w:firstLine="0"/>
              <w:rPr>
                <w:rFonts w:ascii="Times New Roman" w:hAnsi="Times New Roman" w:cs="Times New Roman"/>
                <w:sz w:val="28"/>
                <w:szCs w:val="28"/>
              </w:rPr>
            </w:pPr>
            <w:r w:rsidRPr="00441CF8">
              <w:rPr>
                <w:rFonts w:ascii="Times New Roman" w:hAnsi="Times New Roman" w:cs="Times New Roman"/>
                <w:sz w:val="28"/>
                <w:szCs w:val="28"/>
              </w:rPr>
              <w:t>-с</w:t>
            </w:r>
            <w:r w:rsidR="0087260E" w:rsidRPr="00441CF8">
              <w:rPr>
                <w:rFonts w:ascii="Times New Roman" w:hAnsi="Times New Roman" w:cs="Times New Roman"/>
                <w:sz w:val="28"/>
                <w:szCs w:val="28"/>
              </w:rPr>
              <w:t>оздание условий для занятия спортом населения</w:t>
            </w:r>
            <w:r w:rsidR="00BA5FBE">
              <w:rPr>
                <w:rFonts w:ascii="Times New Roman" w:hAnsi="Times New Roman" w:cs="Times New Roman"/>
                <w:sz w:val="28"/>
                <w:szCs w:val="28"/>
              </w:rPr>
              <w:t>, проживающего в сельской местности;</w:t>
            </w:r>
          </w:p>
          <w:p w:rsidR="0087260E" w:rsidRPr="00441CF8" w:rsidRDefault="00BE5C53" w:rsidP="0087260E">
            <w:pPr>
              <w:pStyle w:val="ConsPlusNormal"/>
              <w:ind w:right="-1" w:firstLine="0"/>
              <w:rPr>
                <w:rFonts w:ascii="Times New Roman" w:hAnsi="Times New Roman" w:cs="Times New Roman"/>
                <w:sz w:val="28"/>
                <w:szCs w:val="28"/>
              </w:rPr>
            </w:pPr>
            <w:r w:rsidRPr="00441CF8">
              <w:rPr>
                <w:rFonts w:ascii="Times New Roman" w:hAnsi="Times New Roman" w:cs="Times New Roman"/>
                <w:sz w:val="28"/>
                <w:szCs w:val="28"/>
              </w:rPr>
              <w:t>-с</w:t>
            </w:r>
            <w:r w:rsidR="0087260E" w:rsidRPr="00441CF8">
              <w:rPr>
                <w:rFonts w:ascii="Times New Roman" w:hAnsi="Times New Roman" w:cs="Times New Roman"/>
                <w:sz w:val="28"/>
                <w:szCs w:val="28"/>
              </w:rPr>
              <w:t xml:space="preserve">оздание благоприятных инфраструктурных условий на территории </w:t>
            </w:r>
            <w:r w:rsidR="001A72AD">
              <w:rPr>
                <w:rFonts w:ascii="Times New Roman" w:hAnsi="Times New Roman" w:cs="Times New Roman"/>
                <w:sz w:val="28"/>
                <w:szCs w:val="28"/>
              </w:rPr>
              <w:t>Мугреево-Никольского сельского поселения</w:t>
            </w:r>
            <w:r w:rsidR="00BA5FBE">
              <w:rPr>
                <w:rFonts w:ascii="Times New Roman" w:hAnsi="Times New Roman" w:cs="Times New Roman"/>
                <w:sz w:val="28"/>
                <w:szCs w:val="28"/>
              </w:rPr>
              <w:t>;</w:t>
            </w:r>
          </w:p>
          <w:p w:rsidR="0087260E" w:rsidRDefault="00BE5C53" w:rsidP="0087260E">
            <w:pPr>
              <w:pStyle w:val="ConsPlusNormal"/>
              <w:ind w:right="-1" w:firstLine="0"/>
              <w:rPr>
                <w:rFonts w:ascii="Times New Roman" w:hAnsi="Times New Roman" w:cs="Times New Roman"/>
                <w:sz w:val="28"/>
                <w:szCs w:val="28"/>
              </w:rPr>
            </w:pPr>
            <w:r w:rsidRPr="00441CF8">
              <w:rPr>
                <w:rFonts w:ascii="Times New Roman" w:hAnsi="Times New Roman" w:cs="Times New Roman"/>
                <w:sz w:val="28"/>
                <w:szCs w:val="28"/>
              </w:rPr>
              <w:t>-а</w:t>
            </w:r>
            <w:r w:rsidR="0087260E" w:rsidRPr="00441CF8">
              <w:rPr>
                <w:rFonts w:ascii="Times New Roman" w:hAnsi="Times New Roman" w:cs="Times New Roman"/>
                <w:sz w:val="28"/>
                <w:szCs w:val="28"/>
              </w:rPr>
              <w:t>ктивизация участия граждан,</w:t>
            </w:r>
            <w:r w:rsidR="004409E0" w:rsidRPr="00441CF8">
              <w:rPr>
                <w:rFonts w:ascii="Times New Roman" w:hAnsi="Times New Roman" w:cs="Times New Roman"/>
                <w:sz w:val="28"/>
                <w:szCs w:val="28"/>
              </w:rPr>
              <w:t xml:space="preserve"> </w:t>
            </w:r>
            <w:r w:rsidR="0087260E" w:rsidRPr="00441CF8">
              <w:rPr>
                <w:rFonts w:ascii="Times New Roman" w:hAnsi="Times New Roman" w:cs="Times New Roman"/>
                <w:sz w:val="28"/>
                <w:szCs w:val="28"/>
              </w:rPr>
              <w:t>проживающих в сельской местности в реализации общественно значимых проектов</w:t>
            </w:r>
            <w:r w:rsidR="00BA5FBE">
              <w:rPr>
                <w:rFonts w:ascii="Times New Roman" w:hAnsi="Times New Roman" w:cs="Times New Roman"/>
                <w:sz w:val="28"/>
                <w:szCs w:val="28"/>
              </w:rPr>
              <w:t>;</w:t>
            </w:r>
          </w:p>
          <w:p w:rsidR="0019240B" w:rsidRPr="0085385C" w:rsidRDefault="0019240B" w:rsidP="0019240B">
            <w:pPr>
              <w:pStyle w:val="aff2"/>
              <w:spacing w:after="0" w:line="240" w:lineRule="auto"/>
              <w:ind w:left="0"/>
              <w:jc w:val="both"/>
              <w:rPr>
                <w:rFonts w:ascii="Times New Roman" w:hAnsi="Times New Roman"/>
                <w:sz w:val="28"/>
                <w:szCs w:val="28"/>
              </w:rPr>
            </w:pPr>
            <w:r>
              <w:rPr>
                <w:rFonts w:ascii="Times New Roman" w:hAnsi="Times New Roman"/>
                <w:sz w:val="28"/>
                <w:szCs w:val="28"/>
              </w:rPr>
              <w:t>-</w:t>
            </w:r>
            <w:r w:rsidRPr="0085385C">
              <w:rPr>
                <w:rFonts w:ascii="Times New Roman" w:hAnsi="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w:t>
            </w:r>
            <w:r>
              <w:rPr>
                <w:rFonts w:ascii="Times New Roman" w:hAnsi="Times New Roman"/>
                <w:sz w:val="28"/>
                <w:szCs w:val="28"/>
              </w:rPr>
              <w:t>, проживающего в сельской местности</w:t>
            </w:r>
            <w:r w:rsidRPr="0085385C">
              <w:rPr>
                <w:rFonts w:ascii="Times New Roman" w:hAnsi="Times New Roman"/>
                <w:sz w:val="28"/>
                <w:szCs w:val="28"/>
              </w:rPr>
              <w:t>, улучшения здоровья и увеличения ожидаемой продолжительности жизни населения</w:t>
            </w:r>
            <w:r>
              <w:rPr>
                <w:rFonts w:ascii="Times New Roman" w:hAnsi="Times New Roman"/>
                <w:sz w:val="28"/>
                <w:szCs w:val="28"/>
              </w:rPr>
              <w:t>, проживающего в сельской местности</w:t>
            </w:r>
            <w:r w:rsidRPr="0085385C">
              <w:rPr>
                <w:rFonts w:ascii="Times New Roman" w:hAnsi="Times New Roman"/>
                <w:sz w:val="28"/>
                <w:szCs w:val="28"/>
              </w:rPr>
              <w:t>;</w:t>
            </w:r>
          </w:p>
          <w:p w:rsidR="0019240B" w:rsidRPr="0085385C" w:rsidRDefault="0019240B" w:rsidP="0019240B">
            <w:pPr>
              <w:pStyle w:val="aff2"/>
              <w:spacing w:after="0" w:line="240" w:lineRule="auto"/>
              <w:ind w:left="0"/>
              <w:jc w:val="both"/>
              <w:rPr>
                <w:rFonts w:ascii="Times New Roman" w:hAnsi="Times New Roman"/>
                <w:sz w:val="28"/>
                <w:szCs w:val="28"/>
              </w:rPr>
            </w:pPr>
            <w:r>
              <w:rPr>
                <w:rFonts w:ascii="Times New Roman" w:hAnsi="Times New Roman"/>
                <w:sz w:val="28"/>
                <w:szCs w:val="28"/>
              </w:rPr>
              <w:t>-</w:t>
            </w:r>
            <w:r w:rsidRPr="0085385C">
              <w:rPr>
                <w:rFonts w:ascii="Times New Roman" w:hAnsi="Times New Roman"/>
                <w:sz w:val="28"/>
                <w:szCs w:val="28"/>
              </w:rPr>
              <w:t>обеспечение благоприятных условий для развития способностей каждого человека;</w:t>
            </w:r>
          </w:p>
          <w:p w:rsidR="0019240B" w:rsidRPr="00441CF8" w:rsidRDefault="0019240B" w:rsidP="0019240B">
            <w:pPr>
              <w:pStyle w:val="aff2"/>
              <w:spacing w:after="0" w:line="240" w:lineRule="auto"/>
              <w:ind w:left="0"/>
              <w:jc w:val="both"/>
              <w:rPr>
                <w:rFonts w:ascii="Times New Roman" w:hAnsi="Times New Roman"/>
                <w:sz w:val="28"/>
                <w:szCs w:val="28"/>
              </w:rPr>
            </w:pPr>
            <w:r>
              <w:rPr>
                <w:rFonts w:ascii="Times New Roman" w:hAnsi="Times New Roman"/>
                <w:sz w:val="28"/>
                <w:szCs w:val="28"/>
              </w:rPr>
              <w:t>-</w:t>
            </w:r>
            <w:r w:rsidRPr="0085385C">
              <w:rPr>
                <w:rFonts w:ascii="Times New Roman" w:hAnsi="Times New Roman"/>
                <w:sz w:val="28"/>
                <w:szCs w:val="28"/>
              </w:rPr>
              <w:t>содействие распространению идеи привлекательности здорового образа жизни</w:t>
            </w:r>
            <w:r>
              <w:rPr>
                <w:rFonts w:ascii="Times New Roman" w:hAnsi="Times New Roman"/>
                <w:sz w:val="28"/>
                <w:szCs w:val="28"/>
              </w:rPr>
              <w:t>.</w:t>
            </w:r>
          </w:p>
        </w:tc>
      </w:tr>
      <w:tr w:rsidR="002E7B11" w:rsidRPr="00441CF8" w:rsidTr="00D5366E">
        <w:trPr>
          <w:trHeight w:val="454"/>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C5984" w:rsidP="0090179C">
            <w:pPr>
              <w:pStyle w:val="ConsPlusNormal"/>
              <w:widowControl/>
              <w:ind w:firstLine="0"/>
              <w:jc w:val="center"/>
              <w:rPr>
                <w:rFonts w:ascii="Times New Roman" w:hAnsi="Times New Roman" w:cs="Times New Roman"/>
                <w:i/>
                <w:sz w:val="28"/>
                <w:szCs w:val="28"/>
              </w:rPr>
            </w:pPr>
            <w:r w:rsidRPr="00441CF8">
              <w:rPr>
                <w:rFonts w:ascii="Times New Roman" w:hAnsi="Times New Roman" w:cs="Times New Roman"/>
                <w:i/>
                <w:sz w:val="28"/>
                <w:szCs w:val="28"/>
              </w:rPr>
              <w:t>5</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C5984"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Основные задачи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2C5984" w:rsidP="00BA5FBE">
            <w:pPr>
              <w:pStyle w:val="ConsPlusNormal"/>
              <w:ind w:right="-1" w:firstLine="72"/>
              <w:rPr>
                <w:rFonts w:ascii="Times New Roman" w:hAnsi="Times New Roman" w:cs="Times New Roman"/>
                <w:sz w:val="28"/>
                <w:szCs w:val="28"/>
              </w:rPr>
            </w:pPr>
            <w:r w:rsidRPr="00441CF8">
              <w:rPr>
                <w:rFonts w:ascii="Times New Roman" w:hAnsi="Times New Roman" w:cs="Times New Roman"/>
                <w:sz w:val="28"/>
                <w:szCs w:val="28"/>
              </w:rPr>
              <w:t>Удовлетворение потребности  населения</w:t>
            </w:r>
            <w:r w:rsidR="00BA5FBE">
              <w:rPr>
                <w:rFonts w:ascii="Times New Roman" w:hAnsi="Times New Roman" w:cs="Times New Roman"/>
                <w:sz w:val="28"/>
                <w:szCs w:val="28"/>
              </w:rPr>
              <w:t>, проживающего в сельской местности</w:t>
            </w:r>
            <w:r w:rsidRPr="00441CF8">
              <w:rPr>
                <w:rFonts w:ascii="Times New Roman" w:hAnsi="Times New Roman" w:cs="Times New Roman"/>
                <w:sz w:val="28"/>
                <w:szCs w:val="28"/>
              </w:rPr>
              <w:t xml:space="preserve"> в комфортных условиях жизни</w:t>
            </w:r>
            <w:r w:rsidR="00BA5FBE">
              <w:rPr>
                <w:rFonts w:ascii="Times New Roman" w:hAnsi="Times New Roman" w:cs="Times New Roman"/>
                <w:sz w:val="28"/>
                <w:szCs w:val="28"/>
              </w:rPr>
              <w:t>.</w:t>
            </w:r>
          </w:p>
        </w:tc>
      </w:tr>
      <w:tr w:rsidR="002E7B11" w:rsidRPr="00441CF8" w:rsidTr="00D5366E">
        <w:trPr>
          <w:trHeight w:val="454"/>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2C027A">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6.</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2C027A">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Важнейшие целевые индикаторы и показатели</w:t>
            </w:r>
          </w:p>
        </w:tc>
        <w:tc>
          <w:tcPr>
            <w:tcW w:w="7509" w:type="dxa"/>
            <w:tcBorders>
              <w:top w:val="single" w:sz="6" w:space="0" w:color="auto"/>
              <w:left w:val="single" w:sz="6" w:space="0" w:color="auto"/>
              <w:bottom w:val="single" w:sz="6" w:space="0" w:color="auto"/>
              <w:right w:val="single" w:sz="6" w:space="0" w:color="auto"/>
            </w:tcBorders>
          </w:tcPr>
          <w:p w:rsidR="00BA5FBE" w:rsidRDefault="00CA27A2" w:rsidP="00BA5FBE">
            <w:pPr>
              <w:pStyle w:val="ConsPlusNormal"/>
              <w:ind w:right="-1" w:firstLine="72"/>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BA5FBE">
              <w:rPr>
                <w:rFonts w:ascii="Times New Roman" w:hAnsi="Times New Roman" w:cs="Times New Roman"/>
                <w:sz w:val="28"/>
                <w:szCs w:val="28"/>
              </w:rPr>
              <w:t>проектов по благоустройству сельских территорий</w:t>
            </w:r>
            <w:r w:rsidR="008B31E0">
              <w:rPr>
                <w:rFonts w:ascii="Times New Roman" w:hAnsi="Times New Roman" w:cs="Times New Roman"/>
                <w:sz w:val="28"/>
                <w:szCs w:val="28"/>
              </w:rPr>
              <w:t>, в том числе:</w:t>
            </w:r>
          </w:p>
          <w:p w:rsidR="008B31E0" w:rsidRDefault="008B31E0" w:rsidP="008B31E0">
            <w:pPr>
              <w:pStyle w:val="ConsPlusNormal"/>
              <w:ind w:right="-1" w:firstLine="72"/>
              <w:jc w:val="both"/>
              <w:rPr>
                <w:rFonts w:ascii="Times New Roman" w:hAnsi="Times New Roman" w:cs="Times New Roman"/>
                <w:sz w:val="28"/>
                <w:szCs w:val="28"/>
              </w:rPr>
            </w:pPr>
            <w:r>
              <w:rPr>
                <w:rFonts w:ascii="Times New Roman" w:hAnsi="Times New Roman" w:cs="Times New Roman"/>
                <w:sz w:val="28"/>
                <w:szCs w:val="28"/>
              </w:rPr>
              <w:t xml:space="preserve">- </w:t>
            </w:r>
            <w:r w:rsidRPr="008B31E0">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sz w:val="28"/>
                <w:szCs w:val="28"/>
              </w:rPr>
              <w:t xml:space="preserve"> – не </w:t>
            </w:r>
            <w:r>
              <w:rPr>
                <w:rFonts w:ascii="Times New Roman" w:hAnsi="Times New Roman" w:cs="Times New Roman"/>
                <w:sz w:val="28"/>
                <w:szCs w:val="28"/>
              </w:rPr>
              <w:lastRenderedPageBreak/>
              <w:t xml:space="preserve">менее </w:t>
            </w:r>
            <w:r w:rsidR="00D5366E">
              <w:rPr>
                <w:rFonts w:ascii="Times New Roman" w:hAnsi="Times New Roman" w:cs="Times New Roman"/>
                <w:sz w:val="28"/>
                <w:szCs w:val="28"/>
              </w:rPr>
              <w:t>1</w:t>
            </w:r>
            <w:r w:rsidR="005816A2">
              <w:rPr>
                <w:rFonts w:ascii="Times New Roman" w:hAnsi="Times New Roman" w:cs="Times New Roman"/>
                <w:sz w:val="28"/>
                <w:szCs w:val="28"/>
              </w:rPr>
              <w:t>шт.</w:t>
            </w:r>
            <w:r w:rsidR="00802EEF">
              <w:rPr>
                <w:rFonts w:ascii="Times New Roman" w:hAnsi="Times New Roman" w:cs="Times New Roman"/>
                <w:sz w:val="28"/>
                <w:szCs w:val="28"/>
              </w:rPr>
              <w:t>(</w:t>
            </w:r>
            <w:r>
              <w:rPr>
                <w:rFonts w:ascii="Times New Roman" w:hAnsi="Times New Roman" w:cs="Times New Roman"/>
                <w:sz w:val="28"/>
                <w:szCs w:val="28"/>
              </w:rPr>
              <w:t>;</w:t>
            </w:r>
          </w:p>
          <w:p w:rsidR="008B31E0" w:rsidRPr="008B31E0" w:rsidRDefault="008B31E0" w:rsidP="008B31E0">
            <w:pPr>
              <w:widowControl w:val="0"/>
              <w:autoSpaceDE w:val="0"/>
              <w:autoSpaceDN w:val="0"/>
              <w:adjustRightInd w:val="0"/>
              <w:jc w:val="both"/>
              <w:rPr>
                <w:sz w:val="28"/>
                <w:szCs w:val="28"/>
              </w:rPr>
            </w:pPr>
            <w:r>
              <w:rPr>
                <w:sz w:val="28"/>
                <w:szCs w:val="28"/>
              </w:rPr>
              <w:t>-</w:t>
            </w:r>
            <w:r w:rsidRPr="008B31E0">
              <w:rPr>
                <w:sz w:val="28"/>
                <w:szCs w:val="28"/>
              </w:rPr>
              <w:t>обустройство общественных колодцев и водоразборных колонок</w:t>
            </w:r>
            <w:r>
              <w:rPr>
                <w:sz w:val="28"/>
                <w:szCs w:val="28"/>
              </w:rPr>
              <w:t xml:space="preserve"> – не менее </w:t>
            </w:r>
            <w:r w:rsidR="00D5366E">
              <w:rPr>
                <w:sz w:val="28"/>
                <w:szCs w:val="28"/>
              </w:rPr>
              <w:t>1</w:t>
            </w:r>
            <w:r w:rsidR="005816A2">
              <w:rPr>
                <w:sz w:val="28"/>
                <w:szCs w:val="28"/>
              </w:rPr>
              <w:t>шт</w:t>
            </w:r>
          </w:p>
          <w:p w:rsidR="00D5366E" w:rsidRDefault="008B31E0" w:rsidP="00D5366E">
            <w:pPr>
              <w:pStyle w:val="ConsPlusNormal"/>
              <w:ind w:firstLine="0"/>
              <w:jc w:val="both"/>
              <w:rPr>
                <w:sz w:val="28"/>
                <w:szCs w:val="28"/>
              </w:rPr>
            </w:pPr>
            <w:r>
              <w:rPr>
                <w:rFonts w:ascii="Times New Roman" w:hAnsi="Times New Roman" w:cs="Times New Roman"/>
                <w:sz w:val="28"/>
                <w:szCs w:val="28"/>
              </w:rPr>
              <w:t>-</w:t>
            </w:r>
            <w:r w:rsidR="00D5366E">
              <w:rPr>
                <w:rFonts w:ascii="Times New Roman" w:hAnsi="Times New Roman" w:cs="Times New Roman"/>
                <w:sz w:val="28"/>
                <w:szCs w:val="28"/>
              </w:rPr>
              <w:t xml:space="preserve"> модернизация системы уличного освещения</w:t>
            </w:r>
          </w:p>
          <w:p w:rsidR="008B31E0" w:rsidRDefault="008B31E0" w:rsidP="00CA27A2">
            <w:pPr>
              <w:widowControl w:val="0"/>
              <w:autoSpaceDE w:val="0"/>
              <w:autoSpaceDN w:val="0"/>
              <w:adjustRightInd w:val="0"/>
              <w:jc w:val="both"/>
              <w:rPr>
                <w:sz w:val="28"/>
                <w:szCs w:val="28"/>
              </w:rPr>
            </w:pPr>
          </w:p>
          <w:p w:rsidR="002E7B11" w:rsidRPr="00441CF8" w:rsidRDefault="002E7B11" w:rsidP="008178D5">
            <w:pPr>
              <w:pStyle w:val="ConsPlusNormal"/>
              <w:ind w:right="-1" w:firstLine="72"/>
              <w:rPr>
                <w:rFonts w:ascii="Times New Roman" w:hAnsi="Times New Roman" w:cs="Times New Roman"/>
                <w:sz w:val="28"/>
                <w:szCs w:val="28"/>
              </w:rPr>
            </w:pPr>
          </w:p>
        </w:tc>
      </w:tr>
      <w:tr w:rsidR="002E7B11" w:rsidRPr="00441CF8" w:rsidTr="00D5366E">
        <w:trPr>
          <w:trHeight w:val="360"/>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lastRenderedPageBreak/>
              <w:t>7.</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Сроки и этапы  реализации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1D112C" w:rsidP="00D043A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w:t>
            </w:r>
            <w:r w:rsidR="00D5366E">
              <w:rPr>
                <w:rFonts w:ascii="Times New Roman" w:hAnsi="Times New Roman" w:cs="Times New Roman"/>
                <w:sz w:val="28"/>
                <w:szCs w:val="28"/>
              </w:rPr>
              <w:t>1</w:t>
            </w:r>
            <w:r>
              <w:rPr>
                <w:rFonts w:ascii="Times New Roman" w:hAnsi="Times New Roman" w:cs="Times New Roman"/>
                <w:sz w:val="28"/>
                <w:szCs w:val="28"/>
              </w:rPr>
              <w:t>– 2025</w:t>
            </w:r>
            <w:r w:rsidR="002E7B11" w:rsidRPr="00441CF8">
              <w:rPr>
                <w:rFonts w:ascii="Times New Roman" w:hAnsi="Times New Roman" w:cs="Times New Roman"/>
                <w:sz w:val="28"/>
                <w:szCs w:val="28"/>
              </w:rPr>
              <w:t xml:space="preserve"> годы</w:t>
            </w:r>
          </w:p>
          <w:p w:rsidR="002E7B11" w:rsidRPr="00441CF8" w:rsidRDefault="001233EB" w:rsidP="00D043A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 этап – 20</w:t>
            </w:r>
            <w:r w:rsidR="001D112C">
              <w:rPr>
                <w:rFonts w:ascii="Times New Roman" w:hAnsi="Times New Roman" w:cs="Times New Roman"/>
                <w:sz w:val="28"/>
                <w:szCs w:val="28"/>
              </w:rPr>
              <w:t>2</w:t>
            </w:r>
            <w:r w:rsidR="00D5366E">
              <w:rPr>
                <w:rFonts w:ascii="Times New Roman" w:hAnsi="Times New Roman" w:cs="Times New Roman"/>
                <w:sz w:val="28"/>
                <w:szCs w:val="28"/>
              </w:rPr>
              <w:t>1</w:t>
            </w:r>
            <w:r>
              <w:rPr>
                <w:rFonts w:ascii="Times New Roman" w:hAnsi="Times New Roman" w:cs="Times New Roman"/>
                <w:sz w:val="28"/>
                <w:szCs w:val="28"/>
              </w:rPr>
              <w:t xml:space="preserve"> – 20</w:t>
            </w:r>
            <w:r w:rsidR="001D112C">
              <w:rPr>
                <w:rFonts w:ascii="Times New Roman" w:hAnsi="Times New Roman" w:cs="Times New Roman"/>
                <w:sz w:val="28"/>
                <w:szCs w:val="28"/>
              </w:rPr>
              <w:t>2</w:t>
            </w:r>
            <w:r w:rsidR="00D5366E">
              <w:rPr>
                <w:rFonts w:ascii="Times New Roman" w:hAnsi="Times New Roman" w:cs="Times New Roman"/>
                <w:sz w:val="28"/>
                <w:szCs w:val="28"/>
              </w:rPr>
              <w:t>3</w:t>
            </w:r>
            <w:r w:rsidR="002E7B11" w:rsidRPr="00441CF8">
              <w:rPr>
                <w:rFonts w:ascii="Times New Roman" w:hAnsi="Times New Roman" w:cs="Times New Roman"/>
                <w:sz w:val="28"/>
                <w:szCs w:val="28"/>
              </w:rPr>
              <w:t xml:space="preserve"> годы;</w:t>
            </w:r>
          </w:p>
          <w:p w:rsidR="002E7B11" w:rsidRPr="00441CF8" w:rsidRDefault="001233EB" w:rsidP="00D5366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 этап – 20</w:t>
            </w:r>
            <w:r w:rsidR="001D112C">
              <w:rPr>
                <w:rFonts w:ascii="Times New Roman" w:hAnsi="Times New Roman" w:cs="Times New Roman"/>
                <w:sz w:val="28"/>
                <w:szCs w:val="28"/>
              </w:rPr>
              <w:t>2</w:t>
            </w:r>
            <w:r w:rsidR="00D5366E">
              <w:rPr>
                <w:rFonts w:ascii="Times New Roman" w:hAnsi="Times New Roman" w:cs="Times New Roman"/>
                <w:sz w:val="28"/>
                <w:szCs w:val="28"/>
              </w:rPr>
              <w:t>4</w:t>
            </w:r>
            <w:r w:rsidR="002E7B11" w:rsidRPr="00441CF8">
              <w:rPr>
                <w:rFonts w:ascii="Times New Roman" w:hAnsi="Times New Roman" w:cs="Times New Roman"/>
                <w:sz w:val="28"/>
                <w:szCs w:val="28"/>
              </w:rPr>
              <w:t xml:space="preserve"> – 202</w:t>
            </w:r>
            <w:r w:rsidR="001D112C">
              <w:rPr>
                <w:rFonts w:ascii="Times New Roman" w:hAnsi="Times New Roman" w:cs="Times New Roman"/>
                <w:sz w:val="28"/>
                <w:szCs w:val="28"/>
              </w:rPr>
              <w:t>5</w:t>
            </w:r>
            <w:r w:rsidR="002E7B11" w:rsidRPr="00441CF8">
              <w:rPr>
                <w:rFonts w:ascii="Times New Roman" w:hAnsi="Times New Roman" w:cs="Times New Roman"/>
                <w:sz w:val="28"/>
                <w:szCs w:val="28"/>
              </w:rPr>
              <w:t>годы</w:t>
            </w:r>
          </w:p>
        </w:tc>
      </w:tr>
      <w:tr w:rsidR="002E7B11" w:rsidRPr="00441CF8" w:rsidTr="00D5366E">
        <w:trPr>
          <w:trHeight w:val="360"/>
        </w:trPr>
        <w:tc>
          <w:tcPr>
            <w:tcW w:w="540" w:type="dxa"/>
            <w:tcBorders>
              <w:top w:val="single" w:sz="6" w:space="0" w:color="auto"/>
              <w:left w:val="single" w:sz="6" w:space="0" w:color="auto"/>
              <w:bottom w:val="single" w:sz="6" w:space="0" w:color="auto"/>
              <w:right w:val="single" w:sz="4" w:space="0" w:color="auto"/>
            </w:tcBorders>
          </w:tcPr>
          <w:p w:rsidR="002E7B11" w:rsidRPr="00441CF8" w:rsidRDefault="002E7B11" w:rsidP="0090179C">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8.</w:t>
            </w:r>
          </w:p>
        </w:tc>
        <w:tc>
          <w:tcPr>
            <w:tcW w:w="2295" w:type="dxa"/>
            <w:tcBorders>
              <w:top w:val="single" w:sz="6" w:space="0" w:color="auto"/>
              <w:left w:val="single" w:sz="4" w:space="0" w:color="auto"/>
              <w:bottom w:val="single" w:sz="6" w:space="0" w:color="auto"/>
              <w:right w:val="single" w:sz="6" w:space="0" w:color="auto"/>
            </w:tcBorders>
          </w:tcPr>
          <w:p w:rsidR="002E7B11" w:rsidRPr="00441CF8" w:rsidRDefault="002E7B11" w:rsidP="00D043A7">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Исполнители основных мероприятий Программы</w:t>
            </w:r>
          </w:p>
        </w:tc>
        <w:tc>
          <w:tcPr>
            <w:tcW w:w="7509" w:type="dxa"/>
            <w:tcBorders>
              <w:top w:val="single" w:sz="6" w:space="0" w:color="auto"/>
              <w:left w:val="single" w:sz="6" w:space="0" w:color="auto"/>
              <w:bottom w:val="single" w:sz="6" w:space="0" w:color="auto"/>
              <w:right w:val="single" w:sz="6" w:space="0" w:color="auto"/>
            </w:tcBorders>
          </w:tcPr>
          <w:p w:rsidR="002E7B11" w:rsidRPr="00441CF8" w:rsidRDefault="00BE5C53" w:rsidP="001233EB">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 Администр</w:t>
            </w:r>
            <w:r w:rsidR="00BF4B99" w:rsidRPr="00441CF8">
              <w:rPr>
                <w:rFonts w:ascii="Times New Roman" w:hAnsi="Times New Roman" w:cs="Times New Roman"/>
                <w:sz w:val="28"/>
                <w:szCs w:val="28"/>
              </w:rPr>
              <w:t xml:space="preserve">ация  </w:t>
            </w:r>
            <w:r w:rsidR="00D5366E">
              <w:rPr>
                <w:rFonts w:ascii="Times New Roman" w:hAnsi="Times New Roman" w:cs="Times New Roman"/>
                <w:sz w:val="28"/>
                <w:szCs w:val="28"/>
              </w:rPr>
              <w:t>Мугреево-Никольского сельского поселения</w:t>
            </w:r>
          </w:p>
        </w:tc>
      </w:tr>
      <w:tr w:rsidR="002E7B11" w:rsidRPr="00916991" w:rsidTr="00D5366E">
        <w:trPr>
          <w:trHeight w:val="7341"/>
        </w:trPr>
        <w:tc>
          <w:tcPr>
            <w:tcW w:w="540" w:type="dxa"/>
            <w:tcBorders>
              <w:top w:val="single" w:sz="6" w:space="0" w:color="auto"/>
              <w:left w:val="single" w:sz="6" w:space="0" w:color="auto"/>
              <w:bottom w:val="single" w:sz="4" w:space="0" w:color="auto"/>
              <w:right w:val="single" w:sz="4" w:space="0" w:color="auto"/>
            </w:tcBorders>
          </w:tcPr>
          <w:p w:rsidR="002E7B11" w:rsidRPr="00916991" w:rsidRDefault="002E7B11" w:rsidP="00CD1531">
            <w:pPr>
              <w:pStyle w:val="ConsPlusNormal"/>
              <w:widowControl/>
              <w:ind w:firstLine="0"/>
              <w:jc w:val="center"/>
              <w:rPr>
                <w:sz w:val="28"/>
                <w:szCs w:val="28"/>
              </w:rPr>
            </w:pPr>
            <w:r w:rsidRPr="00916991">
              <w:rPr>
                <w:rFonts w:ascii="Times New Roman" w:hAnsi="Times New Roman" w:cs="Times New Roman"/>
                <w:sz w:val="28"/>
                <w:szCs w:val="28"/>
              </w:rPr>
              <w:t>9.</w:t>
            </w:r>
          </w:p>
        </w:tc>
        <w:tc>
          <w:tcPr>
            <w:tcW w:w="2295" w:type="dxa"/>
            <w:tcBorders>
              <w:top w:val="single" w:sz="6" w:space="0" w:color="auto"/>
              <w:left w:val="single" w:sz="4" w:space="0" w:color="auto"/>
              <w:bottom w:val="single" w:sz="4" w:space="0" w:color="auto"/>
              <w:right w:val="single" w:sz="6" w:space="0" w:color="auto"/>
            </w:tcBorders>
          </w:tcPr>
          <w:p w:rsidR="002E7B11" w:rsidRPr="00916991" w:rsidRDefault="002E7B11" w:rsidP="00127F1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Объемы и источники финансирования Программы                                                                                        </w:t>
            </w:r>
          </w:p>
        </w:tc>
        <w:tc>
          <w:tcPr>
            <w:tcW w:w="7509" w:type="dxa"/>
            <w:tcBorders>
              <w:top w:val="single" w:sz="6" w:space="0" w:color="auto"/>
              <w:left w:val="single" w:sz="6" w:space="0" w:color="auto"/>
              <w:bottom w:val="single" w:sz="4" w:space="0" w:color="auto"/>
              <w:right w:val="single" w:sz="6" w:space="0" w:color="auto"/>
            </w:tcBorders>
          </w:tcPr>
          <w:p w:rsidR="002E7B11" w:rsidRPr="00916991" w:rsidRDefault="002E7B11" w:rsidP="00C33E1A">
            <w:pPr>
              <w:pStyle w:val="ConsPlusNormal"/>
              <w:ind w:right="-1" w:firstLine="72"/>
              <w:rPr>
                <w:rFonts w:ascii="Times New Roman" w:hAnsi="Times New Roman" w:cs="Times New Roman"/>
                <w:sz w:val="28"/>
                <w:szCs w:val="28"/>
              </w:rPr>
            </w:pPr>
            <w:r w:rsidRPr="00916991">
              <w:rPr>
                <w:rFonts w:ascii="Times New Roman" w:hAnsi="Times New Roman" w:cs="Times New Roman"/>
                <w:sz w:val="28"/>
                <w:szCs w:val="28"/>
              </w:rPr>
              <w:t xml:space="preserve">Общий объем                      </w:t>
            </w:r>
            <w:r w:rsidR="00AC0764" w:rsidRPr="00916991">
              <w:rPr>
                <w:rFonts w:ascii="Times New Roman" w:hAnsi="Times New Roman" w:cs="Times New Roman"/>
                <w:sz w:val="28"/>
                <w:szCs w:val="28"/>
              </w:rPr>
              <w:t xml:space="preserve">  </w:t>
            </w:r>
            <w:r w:rsidR="00D5366E">
              <w:rPr>
                <w:rFonts w:ascii="Times New Roman" w:hAnsi="Times New Roman" w:cs="Times New Roman"/>
                <w:sz w:val="28"/>
                <w:szCs w:val="28"/>
              </w:rPr>
              <w:t>880</w:t>
            </w:r>
            <w:r w:rsidR="00ED758F">
              <w:rPr>
                <w:rFonts w:ascii="Times New Roman" w:hAnsi="Times New Roman" w:cs="Times New Roman"/>
                <w:sz w:val="28"/>
                <w:szCs w:val="28"/>
              </w:rPr>
              <w:t>,</w:t>
            </w:r>
            <w:r w:rsidR="009E55FC">
              <w:rPr>
                <w:rFonts w:ascii="Times New Roman" w:hAnsi="Times New Roman" w:cs="Times New Roman"/>
                <w:sz w:val="28"/>
                <w:szCs w:val="28"/>
              </w:rPr>
              <w:t>0</w:t>
            </w:r>
            <w:r w:rsidRPr="00916991">
              <w:rPr>
                <w:rFonts w:ascii="Times New Roman" w:hAnsi="Times New Roman" w:cs="Times New Roman"/>
                <w:sz w:val="28"/>
                <w:szCs w:val="28"/>
              </w:rPr>
              <w:t xml:space="preserve">  -  тыс.руб.,</w:t>
            </w:r>
          </w:p>
          <w:p w:rsidR="002E7B11" w:rsidRPr="00916991" w:rsidRDefault="002E7B11" w:rsidP="00C33E1A">
            <w:pPr>
              <w:pStyle w:val="ConsPlusNormal"/>
              <w:ind w:right="-1" w:firstLine="72"/>
              <w:rPr>
                <w:rFonts w:ascii="Times New Roman" w:hAnsi="Times New Roman" w:cs="Times New Roman"/>
                <w:sz w:val="28"/>
                <w:szCs w:val="28"/>
              </w:rPr>
            </w:pPr>
            <w:r w:rsidRPr="00916991">
              <w:rPr>
                <w:rFonts w:ascii="Times New Roman" w:hAnsi="Times New Roman" w:cs="Times New Roman"/>
                <w:sz w:val="28"/>
                <w:szCs w:val="28"/>
              </w:rPr>
              <w:t xml:space="preserve">в том числе: </w:t>
            </w:r>
            <w:r w:rsidRPr="00916991">
              <w:rPr>
                <w:rFonts w:ascii="Times New Roman" w:hAnsi="Times New Roman" w:cs="Times New Roman"/>
                <w:sz w:val="28"/>
                <w:szCs w:val="28"/>
              </w:rPr>
              <w:br/>
              <w:t xml:space="preserve">федеральный бюджет         </w:t>
            </w:r>
            <w:r w:rsidR="00C45156" w:rsidRPr="00916991">
              <w:rPr>
                <w:rFonts w:ascii="Times New Roman" w:hAnsi="Times New Roman" w:cs="Times New Roman"/>
                <w:sz w:val="28"/>
                <w:szCs w:val="28"/>
              </w:rPr>
              <w:t xml:space="preserve">   </w:t>
            </w:r>
            <w:r w:rsidR="00714FBF">
              <w:rPr>
                <w:rFonts w:ascii="Times New Roman" w:hAnsi="Times New Roman" w:cs="Times New Roman"/>
                <w:sz w:val="28"/>
                <w:szCs w:val="28"/>
              </w:rPr>
              <w:t>455,0</w:t>
            </w:r>
            <w:r w:rsidRPr="00916991">
              <w:rPr>
                <w:rFonts w:ascii="Times New Roman" w:hAnsi="Times New Roman" w:cs="Times New Roman"/>
                <w:sz w:val="28"/>
                <w:szCs w:val="28"/>
              </w:rPr>
              <w:t xml:space="preserve">   -   тыс. руб., </w:t>
            </w:r>
            <w:r w:rsidRPr="00916991">
              <w:rPr>
                <w:rFonts w:ascii="Times New Roman" w:hAnsi="Times New Roman" w:cs="Times New Roman"/>
                <w:sz w:val="28"/>
                <w:szCs w:val="28"/>
              </w:rPr>
              <w:br/>
              <w:t xml:space="preserve">областной </w:t>
            </w:r>
            <w:r w:rsidRPr="00ED758F">
              <w:rPr>
                <w:rFonts w:ascii="Times New Roman" w:hAnsi="Times New Roman" w:cs="Times New Roman"/>
                <w:sz w:val="28"/>
                <w:szCs w:val="28"/>
              </w:rPr>
              <w:t xml:space="preserve">бюджет              </w:t>
            </w:r>
            <w:r w:rsidR="00C45156" w:rsidRPr="00ED758F">
              <w:rPr>
                <w:rFonts w:ascii="Times New Roman" w:hAnsi="Times New Roman" w:cs="Times New Roman"/>
                <w:sz w:val="28"/>
                <w:szCs w:val="28"/>
              </w:rPr>
              <w:t xml:space="preserve">   </w:t>
            </w:r>
            <w:r w:rsidRPr="00ED758F">
              <w:rPr>
                <w:rFonts w:ascii="Times New Roman" w:hAnsi="Times New Roman" w:cs="Times New Roman"/>
                <w:sz w:val="28"/>
                <w:szCs w:val="28"/>
              </w:rPr>
              <w:t xml:space="preserve"> </w:t>
            </w:r>
            <w:r w:rsidR="00E12EFA">
              <w:rPr>
                <w:rFonts w:ascii="Times New Roman" w:hAnsi="Times New Roman" w:cs="Times New Roman"/>
                <w:sz w:val="28"/>
                <w:szCs w:val="28"/>
              </w:rPr>
              <w:t>0,00</w:t>
            </w:r>
            <w:r w:rsidRPr="00ED758F">
              <w:rPr>
                <w:rFonts w:ascii="Times New Roman" w:hAnsi="Times New Roman" w:cs="Times New Roman"/>
                <w:sz w:val="28"/>
                <w:szCs w:val="28"/>
              </w:rPr>
              <w:t xml:space="preserve">   -</w:t>
            </w:r>
            <w:r w:rsidR="00563001" w:rsidRPr="00ED758F">
              <w:rPr>
                <w:rFonts w:ascii="Times New Roman" w:hAnsi="Times New Roman" w:cs="Times New Roman"/>
                <w:sz w:val="28"/>
                <w:szCs w:val="28"/>
              </w:rPr>
              <w:t xml:space="preserve">   тыс. руб.,</w:t>
            </w:r>
            <w:r w:rsidR="00563001" w:rsidRPr="00916991">
              <w:rPr>
                <w:rFonts w:ascii="Times New Roman" w:hAnsi="Times New Roman" w:cs="Times New Roman"/>
                <w:sz w:val="28"/>
                <w:szCs w:val="28"/>
              </w:rPr>
              <w:t xml:space="preserve"> </w:t>
            </w:r>
            <w:r w:rsidR="00563001" w:rsidRPr="00916991">
              <w:rPr>
                <w:rFonts w:ascii="Times New Roman" w:hAnsi="Times New Roman" w:cs="Times New Roman"/>
                <w:sz w:val="28"/>
                <w:szCs w:val="28"/>
              </w:rPr>
              <w:br/>
              <w:t xml:space="preserve">местный бюджет       </w:t>
            </w:r>
            <w:r w:rsidRPr="00916991">
              <w:rPr>
                <w:rFonts w:ascii="Times New Roman" w:hAnsi="Times New Roman" w:cs="Times New Roman"/>
                <w:sz w:val="28"/>
                <w:szCs w:val="28"/>
              </w:rPr>
              <w:t xml:space="preserve">              </w:t>
            </w:r>
            <w:r w:rsidR="00714FBF">
              <w:rPr>
                <w:rFonts w:ascii="Times New Roman" w:hAnsi="Times New Roman" w:cs="Times New Roman"/>
                <w:sz w:val="28"/>
                <w:szCs w:val="28"/>
              </w:rPr>
              <w:t>425,0</w:t>
            </w:r>
            <w:r w:rsidRPr="00916991">
              <w:rPr>
                <w:rFonts w:ascii="Times New Roman" w:hAnsi="Times New Roman" w:cs="Times New Roman"/>
                <w:sz w:val="28"/>
                <w:szCs w:val="28"/>
              </w:rPr>
              <w:t xml:space="preserve">   -  тыс. руб.,</w:t>
            </w:r>
            <w:r w:rsidRPr="00916991">
              <w:rPr>
                <w:rFonts w:ascii="Times New Roman" w:hAnsi="Times New Roman" w:cs="Times New Roman"/>
                <w:sz w:val="28"/>
                <w:szCs w:val="28"/>
              </w:rPr>
              <w:br/>
              <w:t xml:space="preserve">внебюджетные источники     </w:t>
            </w:r>
            <w:r w:rsidR="00714FBF">
              <w:rPr>
                <w:rFonts w:ascii="Times New Roman" w:hAnsi="Times New Roman" w:cs="Times New Roman"/>
                <w:sz w:val="28"/>
                <w:szCs w:val="28"/>
              </w:rPr>
              <w:t xml:space="preserve">          </w:t>
            </w:r>
            <w:r w:rsidRPr="00916991">
              <w:rPr>
                <w:rFonts w:ascii="Times New Roman" w:hAnsi="Times New Roman" w:cs="Times New Roman"/>
                <w:sz w:val="28"/>
                <w:szCs w:val="28"/>
              </w:rPr>
              <w:t xml:space="preserve">    - тыс. руб. </w:t>
            </w:r>
          </w:p>
          <w:p w:rsidR="002E7B11" w:rsidRPr="00916991" w:rsidRDefault="002E7B11" w:rsidP="00590323">
            <w:pPr>
              <w:pStyle w:val="ConsPlusNormal"/>
              <w:ind w:firstLine="0"/>
              <w:rPr>
                <w:rFonts w:ascii="Times New Roman" w:hAnsi="Times New Roman" w:cs="Times New Roman"/>
                <w:sz w:val="28"/>
                <w:szCs w:val="28"/>
              </w:rPr>
            </w:pPr>
            <w:r w:rsidRPr="00916991">
              <w:rPr>
                <w:rFonts w:ascii="Times New Roman" w:hAnsi="Times New Roman" w:cs="Times New Roman"/>
                <w:sz w:val="28"/>
                <w:szCs w:val="28"/>
              </w:rPr>
              <w:t>Из них по годам:                                 тыс. руб.</w:t>
            </w:r>
          </w:p>
          <w:p w:rsidR="002E7B11" w:rsidRPr="00916991" w:rsidRDefault="002E7B11" w:rsidP="00077E3D">
            <w:pPr>
              <w:rPr>
                <w:sz w:val="28"/>
                <w:szCs w:val="28"/>
              </w:rPr>
            </w:pP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1091"/>
              <w:gridCol w:w="1091"/>
              <w:gridCol w:w="936"/>
              <w:gridCol w:w="993"/>
              <w:gridCol w:w="864"/>
              <w:gridCol w:w="1404"/>
            </w:tblGrid>
            <w:tr w:rsidR="00E6024C" w:rsidRPr="00916991" w:rsidTr="00D5366E">
              <w:tc>
                <w:tcPr>
                  <w:tcW w:w="914" w:type="dxa"/>
                </w:tcPr>
                <w:p w:rsidR="00E6024C" w:rsidRPr="00916991" w:rsidRDefault="00E6024C" w:rsidP="00A535BD">
                  <w:pPr>
                    <w:rPr>
                      <w:sz w:val="28"/>
                      <w:szCs w:val="28"/>
                    </w:rPr>
                  </w:pPr>
                  <w:r w:rsidRPr="00916991">
                    <w:rPr>
                      <w:sz w:val="28"/>
                      <w:szCs w:val="28"/>
                    </w:rPr>
                    <w:t>годы</w:t>
                  </w:r>
                </w:p>
              </w:tc>
              <w:tc>
                <w:tcPr>
                  <w:tcW w:w="1091" w:type="dxa"/>
                </w:tcPr>
                <w:p w:rsidR="00E6024C" w:rsidRPr="00916991" w:rsidRDefault="00E6024C" w:rsidP="00A535BD">
                  <w:pPr>
                    <w:rPr>
                      <w:sz w:val="28"/>
                      <w:szCs w:val="28"/>
                    </w:rPr>
                  </w:pPr>
                  <w:r w:rsidRPr="00916991">
                    <w:rPr>
                      <w:sz w:val="28"/>
                      <w:szCs w:val="28"/>
                    </w:rPr>
                    <w:t>итого</w:t>
                  </w:r>
                </w:p>
              </w:tc>
              <w:tc>
                <w:tcPr>
                  <w:tcW w:w="1091" w:type="dxa"/>
                </w:tcPr>
                <w:p w:rsidR="00E6024C" w:rsidRPr="00916991" w:rsidRDefault="00E6024C" w:rsidP="00A535BD">
                  <w:pPr>
                    <w:rPr>
                      <w:sz w:val="28"/>
                      <w:szCs w:val="28"/>
                    </w:rPr>
                  </w:pPr>
                  <w:r>
                    <w:rPr>
                      <w:sz w:val="28"/>
                      <w:szCs w:val="28"/>
                    </w:rPr>
                    <w:t>ф</w:t>
                  </w:r>
                  <w:r w:rsidRPr="00916991">
                    <w:rPr>
                      <w:sz w:val="28"/>
                      <w:szCs w:val="28"/>
                    </w:rPr>
                    <w:t xml:space="preserve">едеральный </w:t>
                  </w:r>
                </w:p>
              </w:tc>
              <w:tc>
                <w:tcPr>
                  <w:tcW w:w="936" w:type="dxa"/>
                </w:tcPr>
                <w:p w:rsidR="00E6024C" w:rsidRPr="00916991" w:rsidRDefault="00E6024C" w:rsidP="00A535BD">
                  <w:pPr>
                    <w:rPr>
                      <w:sz w:val="28"/>
                      <w:szCs w:val="28"/>
                    </w:rPr>
                  </w:pPr>
                  <w:r w:rsidRPr="00916991">
                    <w:rPr>
                      <w:sz w:val="28"/>
                      <w:szCs w:val="28"/>
                    </w:rPr>
                    <w:t>областной</w:t>
                  </w:r>
                </w:p>
              </w:tc>
              <w:tc>
                <w:tcPr>
                  <w:tcW w:w="993" w:type="dxa"/>
                </w:tcPr>
                <w:p w:rsidR="00E6024C" w:rsidRPr="00916991" w:rsidRDefault="00E6024C" w:rsidP="00A535BD">
                  <w:pPr>
                    <w:rPr>
                      <w:sz w:val="28"/>
                      <w:szCs w:val="28"/>
                    </w:rPr>
                  </w:pPr>
                  <w:r w:rsidRPr="00916991">
                    <w:rPr>
                      <w:sz w:val="28"/>
                      <w:szCs w:val="28"/>
                    </w:rPr>
                    <w:t>местный</w:t>
                  </w:r>
                </w:p>
              </w:tc>
              <w:tc>
                <w:tcPr>
                  <w:tcW w:w="864" w:type="dxa"/>
                </w:tcPr>
                <w:p w:rsidR="00E6024C" w:rsidRPr="00916991" w:rsidRDefault="00E6024C" w:rsidP="00A535BD">
                  <w:pPr>
                    <w:rPr>
                      <w:sz w:val="28"/>
                      <w:szCs w:val="28"/>
                    </w:rPr>
                  </w:pPr>
                  <w:r w:rsidRPr="00916991">
                    <w:rPr>
                      <w:sz w:val="28"/>
                      <w:szCs w:val="28"/>
                    </w:rPr>
                    <w:t>Ср</w:t>
                  </w:r>
                  <w:r>
                    <w:rPr>
                      <w:sz w:val="28"/>
                      <w:szCs w:val="28"/>
                    </w:rPr>
                    <w:t>едства</w:t>
                  </w:r>
                </w:p>
                <w:p w:rsidR="00E6024C" w:rsidRPr="00916991" w:rsidRDefault="00E6024C" w:rsidP="00A535BD">
                  <w:pPr>
                    <w:rPr>
                      <w:sz w:val="28"/>
                      <w:szCs w:val="28"/>
                    </w:rPr>
                  </w:pPr>
                  <w:r>
                    <w:rPr>
                      <w:sz w:val="28"/>
                      <w:szCs w:val="28"/>
                    </w:rPr>
                    <w:t>в</w:t>
                  </w:r>
                  <w:r w:rsidRPr="00916991">
                    <w:rPr>
                      <w:sz w:val="28"/>
                      <w:szCs w:val="28"/>
                    </w:rPr>
                    <w:t>небюдж</w:t>
                  </w:r>
                  <w:r>
                    <w:rPr>
                      <w:sz w:val="28"/>
                      <w:szCs w:val="28"/>
                    </w:rPr>
                    <w:t>етных</w:t>
                  </w:r>
                </w:p>
                <w:p w:rsidR="00E6024C" w:rsidRPr="00916991" w:rsidRDefault="00E6024C" w:rsidP="00A535BD">
                  <w:pPr>
                    <w:rPr>
                      <w:sz w:val="28"/>
                      <w:szCs w:val="28"/>
                    </w:rPr>
                  </w:pPr>
                  <w:r w:rsidRPr="00916991">
                    <w:rPr>
                      <w:sz w:val="28"/>
                      <w:szCs w:val="28"/>
                    </w:rPr>
                    <w:t>источников</w:t>
                  </w:r>
                </w:p>
              </w:tc>
              <w:tc>
                <w:tcPr>
                  <w:tcW w:w="1404" w:type="dxa"/>
                </w:tcPr>
                <w:p w:rsidR="00E6024C" w:rsidRPr="00916991" w:rsidRDefault="00E6024C" w:rsidP="00A535BD">
                  <w:pPr>
                    <w:rPr>
                      <w:sz w:val="28"/>
                      <w:szCs w:val="28"/>
                    </w:rPr>
                  </w:pPr>
                  <w:r>
                    <w:rPr>
                      <w:sz w:val="28"/>
                      <w:szCs w:val="28"/>
                    </w:rPr>
                    <w:t>Примечание</w:t>
                  </w:r>
                </w:p>
              </w:tc>
            </w:tr>
            <w:tr w:rsidR="00E6024C" w:rsidRPr="00916991" w:rsidTr="00D5366E">
              <w:tc>
                <w:tcPr>
                  <w:tcW w:w="914" w:type="dxa"/>
                </w:tcPr>
                <w:p w:rsidR="00E6024C" w:rsidRPr="00916991" w:rsidRDefault="00E6024C" w:rsidP="00E80330">
                  <w:pPr>
                    <w:rPr>
                      <w:sz w:val="28"/>
                      <w:szCs w:val="28"/>
                    </w:rPr>
                  </w:pPr>
                  <w:r w:rsidRPr="00916991">
                    <w:rPr>
                      <w:sz w:val="28"/>
                      <w:szCs w:val="28"/>
                    </w:rPr>
                    <w:t>20</w:t>
                  </w:r>
                  <w:r>
                    <w:rPr>
                      <w:sz w:val="28"/>
                      <w:szCs w:val="28"/>
                    </w:rPr>
                    <w:t>21</w:t>
                  </w:r>
                </w:p>
              </w:tc>
              <w:tc>
                <w:tcPr>
                  <w:tcW w:w="1091" w:type="dxa"/>
                </w:tcPr>
                <w:p w:rsidR="00E6024C" w:rsidRPr="00916991" w:rsidRDefault="00D5366E" w:rsidP="00A535BD">
                  <w:pPr>
                    <w:rPr>
                      <w:sz w:val="28"/>
                      <w:szCs w:val="28"/>
                    </w:rPr>
                  </w:pPr>
                  <w:r>
                    <w:rPr>
                      <w:sz w:val="28"/>
                      <w:szCs w:val="28"/>
                    </w:rPr>
                    <w:t>650,0</w:t>
                  </w:r>
                  <w:r w:rsidR="00E6024C">
                    <w:rPr>
                      <w:sz w:val="28"/>
                      <w:szCs w:val="28"/>
                    </w:rPr>
                    <w:t>,0</w:t>
                  </w:r>
                </w:p>
              </w:tc>
              <w:tc>
                <w:tcPr>
                  <w:tcW w:w="1091" w:type="dxa"/>
                </w:tcPr>
                <w:p w:rsidR="00E6024C" w:rsidRPr="00916991" w:rsidRDefault="00D5366E" w:rsidP="00A535BD">
                  <w:pPr>
                    <w:rPr>
                      <w:sz w:val="28"/>
                      <w:szCs w:val="28"/>
                    </w:rPr>
                  </w:pPr>
                  <w:r>
                    <w:rPr>
                      <w:sz w:val="28"/>
                      <w:szCs w:val="28"/>
                    </w:rPr>
                    <w:t>455,0</w:t>
                  </w:r>
                </w:p>
              </w:tc>
              <w:tc>
                <w:tcPr>
                  <w:tcW w:w="936" w:type="dxa"/>
                </w:tcPr>
                <w:p w:rsidR="00E6024C" w:rsidRPr="00916991" w:rsidRDefault="00E6024C" w:rsidP="00A535BD">
                  <w:pPr>
                    <w:rPr>
                      <w:sz w:val="28"/>
                      <w:szCs w:val="28"/>
                    </w:rPr>
                  </w:pPr>
                  <w:r w:rsidRPr="00916991">
                    <w:rPr>
                      <w:sz w:val="28"/>
                      <w:szCs w:val="28"/>
                    </w:rPr>
                    <w:t>0</w:t>
                  </w:r>
                </w:p>
              </w:tc>
              <w:tc>
                <w:tcPr>
                  <w:tcW w:w="993" w:type="dxa"/>
                </w:tcPr>
                <w:p w:rsidR="00E6024C" w:rsidRPr="00916991" w:rsidRDefault="00D5366E" w:rsidP="00D5366E">
                  <w:pPr>
                    <w:rPr>
                      <w:sz w:val="28"/>
                      <w:szCs w:val="28"/>
                    </w:rPr>
                  </w:pPr>
                  <w:r>
                    <w:rPr>
                      <w:sz w:val="28"/>
                      <w:szCs w:val="28"/>
                    </w:rPr>
                    <w:t>195,0</w:t>
                  </w:r>
                </w:p>
              </w:tc>
              <w:tc>
                <w:tcPr>
                  <w:tcW w:w="864" w:type="dxa"/>
                </w:tcPr>
                <w:p w:rsidR="00E6024C" w:rsidRPr="00916991" w:rsidRDefault="00D5366E" w:rsidP="00A535BD">
                  <w:pPr>
                    <w:rPr>
                      <w:sz w:val="28"/>
                      <w:szCs w:val="28"/>
                    </w:rPr>
                  </w:pPr>
                  <w:r>
                    <w:rPr>
                      <w:sz w:val="28"/>
                      <w:szCs w:val="28"/>
                    </w:rPr>
                    <w:t>0</w:t>
                  </w:r>
                </w:p>
              </w:tc>
              <w:tc>
                <w:tcPr>
                  <w:tcW w:w="1404" w:type="dxa"/>
                </w:tcPr>
                <w:p w:rsidR="00E6024C" w:rsidRPr="008E1A94" w:rsidRDefault="00D5366E" w:rsidP="00A535BD">
                  <w:pPr>
                    <w:rPr>
                      <w:sz w:val="18"/>
                      <w:szCs w:val="18"/>
                    </w:rPr>
                  </w:pPr>
                  <w:r>
                    <w:rPr>
                      <w:sz w:val="18"/>
                      <w:szCs w:val="18"/>
                    </w:rPr>
                    <w:t>Спортивная площадка</w:t>
                  </w:r>
                </w:p>
              </w:tc>
            </w:tr>
            <w:tr w:rsidR="00E6024C" w:rsidRPr="00916991" w:rsidTr="00D5366E">
              <w:tc>
                <w:tcPr>
                  <w:tcW w:w="914" w:type="dxa"/>
                </w:tcPr>
                <w:p w:rsidR="00E6024C" w:rsidRPr="00916991" w:rsidRDefault="00E6024C" w:rsidP="00E80330">
                  <w:pPr>
                    <w:rPr>
                      <w:sz w:val="28"/>
                      <w:szCs w:val="28"/>
                    </w:rPr>
                  </w:pPr>
                  <w:r w:rsidRPr="00916991">
                    <w:rPr>
                      <w:sz w:val="28"/>
                      <w:szCs w:val="28"/>
                    </w:rPr>
                    <w:t>20</w:t>
                  </w:r>
                  <w:r>
                    <w:rPr>
                      <w:sz w:val="28"/>
                      <w:szCs w:val="28"/>
                    </w:rPr>
                    <w:t>22</w:t>
                  </w:r>
                </w:p>
              </w:tc>
              <w:tc>
                <w:tcPr>
                  <w:tcW w:w="1091" w:type="dxa"/>
                </w:tcPr>
                <w:p w:rsidR="00E6024C" w:rsidRPr="00916991" w:rsidRDefault="00D5366E" w:rsidP="00CB0702">
                  <w:pPr>
                    <w:rPr>
                      <w:sz w:val="28"/>
                      <w:szCs w:val="28"/>
                    </w:rPr>
                  </w:pPr>
                  <w:r>
                    <w:rPr>
                      <w:sz w:val="28"/>
                      <w:szCs w:val="28"/>
                    </w:rPr>
                    <w:t>80</w:t>
                  </w:r>
                  <w:r w:rsidR="00E6024C">
                    <w:rPr>
                      <w:sz w:val="28"/>
                      <w:szCs w:val="28"/>
                    </w:rPr>
                    <w:t>,0</w:t>
                  </w:r>
                </w:p>
              </w:tc>
              <w:tc>
                <w:tcPr>
                  <w:tcW w:w="1091" w:type="dxa"/>
                </w:tcPr>
                <w:p w:rsidR="00E6024C" w:rsidRPr="00916991" w:rsidRDefault="00D5366E" w:rsidP="00CB0702">
                  <w:pPr>
                    <w:rPr>
                      <w:sz w:val="28"/>
                      <w:szCs w:val="28"/>
                    </w:rPr>
                  </w:pPr>
                  <w:r>
                    <w:rPr>
                      <w:sz w:val="28"/>
                      <w:szCs w:val="28"/>
                    </w:rPr>
                    <w:t>0</w:t>
                  </w:r>
                </w:p>
              </w:tc>
              <w:tc>
                <w:tcPr>
                  <w:tcW w:w="936" w:type="dxa"/>
                </w:tcPr>
                <w:p w:rsidR="00E6024C" w:rsidRPr="00916991" w:rsidRDefault="00E6024C" w:rsidP="00CB0702">
                  <w:pPr>
                    <w:rPr>
                      <w:sz w:val="28"/>
                      <w:szCs w:val="28"/>
                    </w:rPr>
                  </w:pPr>
                  <w:r w:rsidRPr="00916991">
                    <w:rPr>
                      <w:sz w:val="28"/>
                      <w:szCs w:val="28"/>
                    </w:rPr>
                    <w:t>0</w:t>
                  </w:r>
                </w:p>
              </w:tc>
              <w:tc>
                <w:tcPr>
                  <w:tcW w:w="993" w:type="dxa"/>
                </w:tcPr>
                <w:p w:rsidR="00E6024C" w:rsidRPr="00916991" w:rsidRDefault="00D5366E" w:rsidP="00CB0702">
                  <w:pPr>
                    <w:rPr>
                      <w:sz w:val="28"/>
                      <w:szCs w:val="28"/>
                    </w:rPr>
                  </w:pPr>
                  <w:r>
                    <w:rPr>
                      <w:sz w:val="28"/>
                      <w:szCs w:val="28"/>
                    </w:rPr>
                    <w:t>80,0</w:t>
                  </w:r>
                </w:p>
              </w:tc>
              <w:tc>
                <w:tcPr>
                  <w:tcW w:w="864" w:type="dxa"/>
                </w:tcPr>
                <w:p w:rsidR="00E6024C" w:rsidRPr="00916991" w:rsidRDefault="00D5366E" w:rsidP="00CB0702">
                  <w:pPr>
                    <w:rPr>
                      <w:sz w:val="28"/>
                      <w:szCs w:val="28"/>
                    </w:rPr>
                  </w:pPr>
                  <w:r>
                    <w:rPr>
                      <w:sz w:val="28"/>
                      <w:szCs w:val="28"/>
                    </w:rPr>
                    <w:t>0</w:t>
                  </w:r>
                </w:p>
              </w:tc>
              <w:tc>
                <w:tcPr>
                  <w:tcW w:w="1404" w:type="dxa"/>
                </w:tcPr>
                <w:p w:rsidR="00E6024C" w:rsidRPr="008E1A94" w:rsidRDefault="00D5366E" w:rsidP="00D5366E">
                  <w:pPr>
                    <w:ind w:hanging="123"/>
                    <w:rPr>
                      <w:sz w:val="18"/>
                      <w:szCs w:val="18"/>
                    </w:rPr>
                  </w:pPr>
                  <w:r>
                    <w:rPr>
                      <w:sz w:val="18"/>
                      <w:szCs w:val="18"/>
                    </w:rPr>
                    <w:t>колодец</w:t>
                  </w:r>
                </w:p>
              </w:tc>
            </w:tr>
            <w:tr w:rsidR="00E6024C" w:rsidRPr="00916991" w:rsidTr="00D5366E">
              <w:tc>
                <w:tcPr>
                  <w:tcW w:w="914" w:type="dxa"/>
                </w:tcPr>
                <w:p w:rsidR="00E6024C" w:rsidRPr="00916991" w:rsidRDefault="00E6024C" w:rsidP="00E80330">
                  <w:pPr>
                    <w:rPr>
                      <w:sz w:val="28"/>
                      <w:szCs w:val="28"/>
                    </w:rPr>
                  </w:pPr>
                  <w:r w:rsidRPr="00916991">
                    <w:rPr>
                      <w:sz w:val="28"/>
                      <w:szCs w:val="28"/>
                    </w:rPr>
                    <w:t>20</w:t>
                  </w:r>
                  <w:r>
                    <w:rPr>
                      <w:sz w:val="28"/>
                      <w:szCs w:val="28"/>
                    </w:rPr>
                    <w:t>23</w:t>
                  </w:r>
                </w:p>
              </w:tc>
              <w:tc>
                <w:tcPr>
                  <w:tcW w:w="1091" w:type="dxa"/>
                </w:tcPr>
                <w:p w:rsidR="00E6024C" w:rsidRPr="00916991" w:rsidRDefault="00D5366E" w:rsidP="00CB0702">
                  <w:pPr>
                    <w:rPr>
                      <w:sz w:val="28"/>
                      <w:szCs w:val="28"/>
                    </w:rPr>
                  </w:pPr>
                  <w:r>
                    <w:rPr>
                      <w:sz w:val="28"/>
                      <w:szCs w:val="28"/>
                    </w:rPr>
                    <w:t>150</w:t>
                  </w:r>
                  <w:r w:rsidR="00E6024C">
                    <w:rPr>
                      <w:sz w:val="28"/>
                      <w:szCs w:val="28"/>
                    </w:rPr>
                    <w:t>,0</w:t>
                  </w:r>
                </w:p>
              </w:tc>
              <w:tc>
                <w:tcPr>
                  <w:tcW w:w="1091" w:type="dxa"/>
                </w:tcPr>
                <w:p w:rsidR="00E6024C" w:rsidRPr="00916991" w:rsidRDefault="00D5366E" w:rsidP="00CB0702">
                  <w:pPr>
                    <w:rPr>
                      <w:sz w:val="28"/>
                      <w:szCs w:val="28"/>
                    </w:rPr>
                  </w:pPr>
                  <w:r>
                    <w:rPr>
                      <w:sz w:val="28"/>
                      <w:szCs w:val="28"/>
                    </w:rPr>
                    <w:t>0</w:t>
                  </w:r>
                </w:p>
              </w:tc>
              <w:tc>
                <w:tcPr>
                  <w:tcW w:w="936" w:type="dxa"/>
                </w:tcPr>
                <w:p w:rsidR="00E6024C" w:rsidRPr="00916991" w:rsidRDefault="00E6024C" w:rsidP="00CB0702">
                  <w:pPr>
                    <w:rPr>
                      <w:sz w:val="28"/>
                      <w:szCs w:val="28"/>
                    </w:rPr>
                  </w:pPr>
                  <w:r>
                    <w:rPr>
                      <w:sz w:val="28"/>
                      <w:szCs w:val="28"/>
                    </w:rPr>
                    <w:t>0</w:t>
                  </w:r>
                </w:p>
              </w:tc>
              <w:tc>
                <w:tcPr>
                  <w:tcW w:w="993" w:type="dxa"/>
                </w:tcPr>
                <w:p w:rsidR="00E6024C" w:rsidRPr="00916991" w:rsidRDefault="00D5366E" w:rsidP="00CB0702">
                  <w:pPr>
                    <w:rPr>
                      <w:sz w:val="28"/>
                      <w:szCs w:val="28"/>
                    </w:rPr>
                  </w:pPr>
                  <w:r>
                    <w:rPr>
                      <w:sz w:val="28"/>
                      <w:szCs w:val="28"/>
                    </w:rPr>
                    <w:t>150,0</w:t>
                  </w:r>
                </w:p>
              </w:tc>
              <w:tc>
                <w:tcPr>
                  <w:tcW w:w="864" w:type="dxa"/>
                </w:tcPr>
                <w:p w:rsidR="00E6024C" w:rsidRPr="00916991" w:rsidRDefault="00D5366E" w:rsidP="00CB0702">
                  <w:pPr>
                    <w:rPr>
                      <w:sz w:val="28"/>
                      <w:szCs w:val="28"/>
                    </w:rPr>
                  </w:pPr>
                  <w:r>
                    <w:rPr>
                      <w:sz w:val="28"/>
                      <w:szCs w:val="28"/>
                    </w:rPr>
                    <w:t>0</w:t>
                  </w:r>
                </w:p>
              </w:tc>
              <w:tc>
                <w:tcPr>
                  <w:tcW w:w="1404" w:type="dxa"/>
                </w:tcPr>
                <w:p w:rsidR="00E6024C" w:rsidRPr="008E1A94" w:rsidRDefault="00D5366E" w:rsidP="00CB0702">
                  <w:pPr>
                    <w:rPr>
                      <w:sz w:val="18"/>
                      <w:szCs w:val="18"/>
                    </w:rPr>
                  </w:pPr>
                  <w:r>
                    <w:rPr>
                      <w:sz w:val="18"/>
                      <w:szCs w:val="18"/>
                    </w:rPr>
                    <w:t>Уличное освещение</w:t>
                  </w:r>
                </w:p>
              </w:tc>
            </w:tr>
            <w:tr w:rsidR="00E6024C" w:rsidRPr="00916991" w:rsidTr="00D5366E">
              <w:tc>
                <w:tcPr>
                  <w:tcW w:w="914" w:type="dxa"/>
                </w:tcPr>
                <w:p w:rsidR="00E6024C" w:rsidRPr="00916991" w:rsidRDefault="00E6024C" w:rsidP="00E80330">
                  <w:pPr>
                    <w:rPr>
                      <w:sz w:val="28"/>
                      <w:szCs w:val="28"/>
                    </w:rPr>
                  </w:pPr>
                  <w:r w:rsidRPr="00916991">
                    <w:rPr>
                      <w:sz w:val="28"/>
                      <w:szCs w:val="28"/>
                    </w:rPr>
                    <w:t>20</w:t>
                  </w:r>
                  <w:r>
                    <w:rPr>
                      <w:sz w:val="28"/>
                      <w:szCs w:val="28"/>
                    </w:rPr>
                    <w:t>24</w:t>
                  </w:r>
                </w:p>
              </w:tc>
              <w:tc>
                <w:tcPr>
                  <w:tcW w:w="1091" w:type="dxa"/>
                </w:tcPr>
                <w:p w:rsidR="00E6024C" w:rsidRPr="00916991" w:rsidRDefault="00E6024C" w:rsidP="00CB0702">
                  <w:pPr>
                    <w:rPr>
                      <w:sz w:val="28"/>
                      <w:szCs w:val="28"/>
                    </w:rPr>
                  </w:pPr>
                </w:p>
              </w:tc>
              <w:tc>
                <w:tcPr>
                  <w:tcW w:w="1091" w:type="dxa"/>
                </w:tcPr>
                <w:p w:rsidR="00E6024C" w:rsidRPr="00916991" w:rsidRDefault="00D5366E" w:rsidP="00CB0702">
                  <w:pPr>
                    <w:rPr>
                      <w:sz w:val="28"/>
                      <w:szCs w:val="28"/>
                    </w:rPr>
                  </w:pPr>
                  <w:r>
                    <w:rPr>
                      <w:sz w:val="28"/>
                      <w:szCs w:val="28"/>
                    </w:rPr>
                    <w:t>0</w:t>
                  </w:r>
                </w:p>
              </w:tc>
              <w:tc>
                <w:tcPr>
                  <w:tcW w:w="936" w:type="dxa"/>
                </w:tcPr>
                <w:p w:rsidR="00E6024C" w:rsidRPr="00916991" w:rsidRDefault="00E6024C" w:rsidP="00CB0702">
                  <w:pPr>
                    <w:rPr>
                      <w:sz w:val="28"/>
                      <w:szCs w:val="28"/>
                    </w:rPr>
                  </w:pPr>
                  <w:r>
                    <w:rPr>
                      <w:sz w:val="28"/>
                      <w:szCs w:val="28"/>
                    </w:rPr>
                    <w:t>0</w:t>
                  </w:r>
                </w:p>
              </w:tc>
              <w:tc>
                <w:tcPr>
                  <w:tcW w:w="993" w:type="dxa"/>
                </w:tcPr>
                <w:p w:rsidR="00E6024C" w:rsidRPr="00916991" w:rsidRDefault="00D5366E" w:rsidP="00CB0702">
                  <w:pPr>
                    <w:rPr>
                      <w:sz w:val="28"/>
                      <w:szCs w:val="28"/>
                    </w:rPr>
                  </w:pPr>
                  <w:r>
                    <w:rPr>
                      <w:sz w:val="28"/>
                      <w:szCs w:val="28"/>
                    </w:rPr>
                    <w:t>0</w:t>
                  </w:r>
                </w:p>
              </w:tc>
              <w:tc>
                <w:tcPr>
                  <w:tcW w:w="864" w:type="dxa"/>
                </w:tcPr>
                <w:p w:rsidR="00E6024C" w:rsidRPr="00916991" w:rsidRDefault="00D5366E" w:rsidP="00CB0702">
                  <w:pPr>
                    <w:rPr>
                      <w:sz w:val="28"/>
                      <w:szCs w:val="28"/>
                    </w:rPr>
                  </w:pPr>
                  <w:r>
                    <w:rPr>
                      <w:sz w:val="28"/>
                      <w:szCs w:val="28"/>
                    </w:rPr>
                    <w:t>0</w:t>
                  </w:r>
                </w:p>
              </w:tc>
              <w:tc>
                <w:tcPr>
                  <w:tcW w:w="1404" w:type="dxa"/>
                </w:tcPr>
                <w:p w:rsidR="00E6024C" w:rsidRPr="008E1A94" w:rsidRDefault="00E6024C" w:rsidP="00CB0702">
                  <w:pPr>
                    <w:rPr>
                      <w:sz w:val="18"/>
                      <w:szCs w:val="18"/>
                    </w:rPr>
                  </w:pPr>
                </w:p>
              </w:tc>
            </w:tr>
            <w:tr w:rsidR="00E6024C" w:rsidRPr="00916991" w:rsidTr="00D5366E">
              <w:tc>
                <w:tcPr>
                  <w:tcW w:w="914" w:type="dxa"/>
                </w:tcPr>
                <w:p w:rsidR="00E6024C" w:rsidRPr="00916991" w:rsidRDefault="00E6024C" w:rsidP="00E80330">
                  <w:pPr>
                    <w:rPr>
                      <w:sz w:val="28"/>
                      <w:szCs w:val="28"/>
                    </w:rPr>
                  </w:pPr>
                  <w:r>
                    <w:rPr>
                      <w:sz w:val="28"/>
                      <w:szCs w:val="28"/>
                    </w:rPr>
                    <w:t>2025</w:t>
                  </w:r>
                </w:p>
              </w:tc>
              <w:tc>
                <w:tcPr>
                  <w:tcW w:w="1091" w:type="dxa"/>
                </w:tcPr>
                <w:p w:rsidR="00E6024C" w:rsidRPr="00916991" w:rsidRDefault="00E6024C" w:rsidP="00990163">
                  <w:pPr>
                    <w:rPr>
                      <w:sz w:val="28"/>
                      <w:szCs w:val="28"/>
                    </w:rPr>
                  </w:pPr>
                </w:p>
              </w:tc>
              <w:tc>
                <w:tcPr>
                  <w:tcW w:w="1091" w:type="dxa"/>
                </w:tcPr>
                <w:p w:rsidR="00E6024C" w:rsidRPr="00916991" w:rsidRDefault="00D5366E" w:rsidP="00990163">
                  <w:pPr>
                    <w:rPr>
                      <w:sz w:val="28"/>
                      <w:szCs w:val="28"/>
                    </w:rPr>
                  </w:pPr>
                  <w:r>
                    <w:rPr>
                      <w:sz w:val="28"/>
                      <w:szCs w:val="28"/>
                    </w:rPr>
                    <w:t>0</w:t>
                  </w:r>
                </w:p>
              </w:tc>
              <w:tc>
                <w:tcPr>
                  <w:tcW w:w="936" w:type="dxa"/>
                </w:tcPr>
                <w:p w:rsidR="00E6024C" w:rsidRPr="00916991" w:rsidRDefault="00E6024C" w:rsidP="00990163">
                  <w:pPr>
                    <w:rPr>
                      <w:sz w:val="28"/>
                      <w:szCs w:val="28"/>
                    </w:rPr>
                  </w:pPr>
                  <w:r>
                    <w:rPr>
                      <w:sz w:val="28"/>
                      <w:szCs w:val="28"/>
                    </w:rPr>
                    <w:t>0</w:t>
                  </w:r>
                </w:p>
              </w:tc>
              <w:tc>
                <w:tcPr>
                  <w:tcW w:w="993" w:type="dxa"/>
                </w:tcPr>
                <w:p w:rsidR="00E6024C" w:rsidRPr="00916991" w:rsidRDefault="00D5366E" w:rsidP="00990163">
                  <w:pPr>
                    <w:rPr>
                      <w:sz w:val="28"/>
                      <w:szCs w:val="28"/>
                    </w:rPr>
                  </w:pPr>
                  <w:r>
                    <w:rPr>
                      <w:sz w:val="28"/>
                      <w:szCs w:val="28"/>
                    </w:rPr>
                    <w:t>0</w:t>
                  </w:r>
                </w:p>
              </w:tc>
              <w:tc>
                <w:tcPr>
                  <w:tcW w:w="864" w:type="dxa"/>
                </w:tcPr>
                <w:p w:rsidR="00E6024C" w:rsidRPr="00916991" w:rsidRDefault="00D5366E" w:rsidP="00990163">
                  <w:pPr>
                    <w:rPr>
                      <w:sz w:val="28"/>
                      <w:szCs w:val="28"/>
                    </w:rPr>
                  </w:pPr>
                  <w:r>
                    <w:rPr>
                      <w:sz w:val="28"/>
                      <w:szCs w:val="28"/>
                    </w:rPr>
                    <w:t>0</w:t>
                  </w:r>
                </w:p>
              </w:tc>
              <w:tc>
                <w:tcPr>
                  <w:tcW w:w="1404" w:type="dxa"/>
                </w:tcPr>
                <w:p w:rsidR="00E6024C" w:rsidRPr="008E1A94" w:rsidRDefault="00E6024C" w:rsidP="00D5366E">
                  <w:pPr>
                    <w:rPr>
                      <w:sz w:val="18"/>
                      <w:szCs w:val="18"/>
                    </w:rPr>
                  </w:pPr>
                </w:p>
              </w:tc>
            </w:tr>
            <w:tr w:rsidR="00E6024C" w:rsidRPr="00916991" w:rsidTr="00D5366E">
              <w:tc>
                <w:tcPr>
                  <w:tcW w:w="914" w:type="dxa"/>
                </w:tcPr>
                <w:p w:rsidR="00E6024C" w:rsidRPr="00916991" w:rsidRDefault="00E6024C" w:rsidP="00A535BD">
                  <w:pPr>
                    <w:rPr>
                      <w:sz w:val="28"/>
                      <w:szCs w:val="28"/>
                    </w:rPr>
                  </w:pPr>
                  <w:r w:rsidRPr="00916991">
                    <w:rPr>
                      <w:sz w:val="28"/>
                      <w:szCs w:val="28"/>
                    </w:rPr>
                    <w:t>итого</w:t>
                  </w:r>
                </w:p>
              </w:tc>
              <w:tc>
                <w:tcPr>
                  <w:tcW w:w="1091" w:type="dxa"/>
                </w:tcPr>
                <w:p w:rsidR="00E6024C" w:rsidRPr="00916991" w:rsidRDefault="00D5366E" w:rsidP="00977518">
                  <w:pPr>
                    <w:rPr>
                      <w:sz w:val="28"/>
                      <w:szCs w:val="28"/>
                    </w:rPr>
                  </w:pPr>
                  <w:r>
                    <w:rPr>
                      <w:sz w:val="28"/>
                      <w:szCs w:val="28"/>
                    </w:rPr>
                    <w:t>880,0</w:t>
                  </w:r>
                </w:p>
              </w:tc>
              <w:tc>
                <w:tcPr>
                  <w:tcW w:w="1091" w:type="dxa"/>
                </w:tcPr>
                <w:p w:rsidR="00E6024C" w:rsidRPr="00916991" w:rsidRDefault="00D5366E" w:rsidP="00977518">
                  <w:pPr>
                    <w:rPr>
                      <w:sz w:val="28"/>
                      <w:szCs w:val="28"/>
                    </w:rPr>
                  </w:pPr>
                  <w:r>
                    <w:rPr>
                      <w:sz w:val="28"/>
                      <w:szCs w:val="28"/>
                    </w:rPr>
                    <w:t>455,0</w:t>
                  </w:r>
                </w:p>
              </w:tc>
              <w:tc>
                <w:tcPr>
                  <w:tcW w:w="936" w:type="dxa"/>
                </w:tcPr>
                <w:p w:rsidR="00E6024C" w:rsidRPr="00916991" w:rsidRDefault="00E6024C" w:rsidP="00977518">
                  <w:pPr>
                    <w:rPr>
                      <w:sz w:val="28"/>
                      <w:szCs w:val="28"/>
                    </w:rPr>
                  </w:pPr>
                  <w:r>
                    <w:rPr>
                      <w:sz w:val="28"/>
                      <w:szCs w:val="28"/>
                    </w:rPr>
                    <w:t>0</w:t>
                  </w:r>
                </w:p>
              </w:tc>
              <w:tc>
                <w:tcPr>
                  <w:tcW w:w="993" w:type="dxa"/>
                </w:tcPr>
                <w:p w:rsidR="00E6024C" w:rsidRPr="00916991" w:rsidRDefault="00D5366E" w:rsidP="00977518">
                  <w:pPr>
                    <w:rPr>
                      <w:sz w:val="28"/>
                      <w:szCs w:val="28"/>
                    </w:rPr>
                  </w:pPr>
                  <w:r>
                    <w:rPr>
                      <w:sz w:val="28"/>
                      <w:szCs w:val="28"/>
                    </w:rPr>
                    <w:t>425,0</w:t>
                  </w:r>
                </w:p>
              </w:tc>
              <w:tc>
                <w:tcPr>
                  <w:tcW w:w="864" w:type="dxa"/>
                </w:tcPr>
                <w:p w:rsidR="00E6024C" w:rsidRPr="00916991" w:rsidRDefault="00D5366E" w:rsidP="00372260">
                  <w:pPr>
                    <w:rPr>
                      <w:sz w:val="28"/>
                      <w:szCs w:val="28"/>
                    </w:rPr>
                  </w:pPr>
                  <w:r>
                    <w:rPr>
                      <w:sz w:val="28"/>
                      <w:szCs w:val="28"/>
                    </w:rPr>
                    <w:t>0</w:t>
                  </w:r>
                </w:p>
              </w:tc>
              <w:tc>
                <w:tcPr>
                  <w:tcW w:w="1404" w:type="dxa"/>
                </w:tcPr>
                <w:p w:rsidR="00E6024C" w:rsidRDefault="00E6024C" w:rsidP="00372260">
                  <w:pPr>
                    <w:rPr>
                      <w:sz w:val="28"/>
                      <w:szCs w:val="28"/>
                    </w:rPr>
                  </w:pPr>
                </w:p>
              </w:tc>
            </w:tr>
          </w:tbl>
          <w:p w:rsidR="002E7B11" w:rsidRPr="00916991" w:rsidRDefault="00F275A8" w:rsidP="00D5366E">
            <w:pPr>
              <w:rPr>
                <w:sz w:val="28"/>
                <w:szCs w:val="28"/>
              </w:rPr>
            </w:pPr>
            <w:r>
              <w:rPr>
                <w:sz w:val="28"/>
                <w:szCs w:val="28"/>
              </w:rPr>
              <w:t>Бюджетные ассигнования, предус</w:t>
            </w:r>
            <w:r w:rsidR="00252AB3">
              <w:rPr>
                <w:sz w:val="28"/>
                <w:szCs w:val="28"/>
              </w:rPr>
              <w:t>мотренные в плановом периоде 202</w:t>
            </w:r>
            <w:r w:rsidR="00D5366E">
              <w:rPr>
                <w:sz w:val="28"/>
                <w:szCs w:val="28"/>
              </w:rPr>
              <w:t>1</w:t>
            </w:r>
            <w:r>
              <w:rPr>
                <w:sz w:val="28"/>
                <w:szCs w:val="28"/>
              </w:rPr>
              <w:t> – 20</w:t>
            </w:r>
            <w:r w:rsidR="00252AB3">
              <w:rPr>
                <w:sz w:val="28"/>
                <w:szCs w:val="28"/>
              </w:rPr>
              <w:t>2</w:t>
            </w:r>
            <w:r w:rsidR="003D4E20">
              <w:rPr>
                <w:sz w:val="28"/>
                <w:szCs w:val="28"/>
              </w:rPr>
              <w:t>5</w:t>
            </w:r>
            <w:r>
              <w:rPr>
                <w:sz w:val="28"/>
                <w:szCs w:val="28"/>
              </w:rPr>
              <w:t xml:space="preserve"> годов, могут быть уточнены при формировании</w:t>
            </w:r>
            <w:r w:rsidR="00252AB3">
              <w:rPr>
                <w:sz w:val="28"/>
                <w:szCs w:val="28"/>
              </w:rPr>
              <w:t xml:space="preserve"> проекта местного бюджета на 202</w:t>
            </w:r>
            <w:r w:rsidR="00D5366E">
              <w:rPr>
                <w:sz w:val="28"/>
                <w:szCs w:val="28"/>
              </w:rPr>
              <w:t>1</w:t>
            </w:r>
            <w:r w:rsidR="00AE43BB">
              <w:rPr>
                <w:sz w:val="28"/>
                <w:szCs w:val="28"/>
              </w:rPr>
              <w:t>- 20</w:t>
            </w:r>
            <w:r w:rsidR="00252AB3">
              <w:rPr>
                <w:sz w:val="28"/>
                <w:szCs w:val="28"/>
              </w:rPr>
              <w:t>2</w:t>
            </w:r>
            <w:r w:rsidR="003D4E20">
              <w:rPr>
                <w:sz w:val="28"/>
                <w:szCs w:val="28"/>
              </w:rPr>
              <w:t>5</w:t>
            </w:r>
            <w:r>
              <w:rPr>
                <w:sz w:val="28"/>
                <w:szCs w:val="28"/>
              </w:rPr>
              <w:t xml:space="preserve"> годы</w:t>
            </w:r>
          </w:p>
        </w:tc>
      </w:tr>
      <w:tr w:rsidR="002E7B11" w:rsidRPr="00916991" w:rsidTr="00D5366E">
        <w:trPr>
          <w:trHeight w:val="600"/>
        </w:trPr>
        <w:tc>
          <w:tcPr>
            <w:tcW w:w="540" w:type="dxa"/>
            <w:tcBorders>
              <w:top w:val="single" w:sz="6" w:space="0" w:color="auto"/>
              <w:left w:val="single" w:sz="6" w:space="0" w:color="auto"/>
              <w:bottom w:val="single" w:sz="6" w:space="0" w:color="auto"/>
              <w:right w:val="single" w:sz="4" w:space="0" w:color="auto"/>
            </w:tcBorders>
          </w:tcPr>
          <w:p w:rsidR="002E7B11" w:rsidRPr="00916991" w:rsidRDefault="002E7B11" w:rsidP="00E70370">
            <w:pPr>
              <w:pStyle w:val="ConsPlusNormal"/>
              <w:widowControl/>
              <w:ind w:firstLine="0"/>
              <w:jc w:val="center"/>
              <w:rPr>
                <w:rFonts w:ascii="Times New Roman" w:hAnsi="Times New Roman" w:cs="Times New Roman"/>
                <w:sz w:val="28"/>
                <w:szCs w:val="28"/>
              </w:rPr>
            </w:pPr>
            <w:r w:rsidRPr="00916991">
              <w:rPr>
                <w:rFonts w:ascii="Times New Roman" w:hAnsi="Times New Roman" w:cs="Times New Roman"/>
                <w:sz w:val="28"/>
                <w:szCs w:val="28"/>
              </w:rPr>
              <w:t>10</w:t>
            </w:r>
            <w:bookmarkStart w:id="0" w:name="_GoBack"/>
            <w:bookmarkEnd w:id="0"/>
            <w:r w:rsidRPr="00916991">
              <w:rPr>
                <w:rFonts w:ascii="Times New Roman" w:hAnsi="Times New Roman" w:cs="Times New Roman"/>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2E7B11" w:rsidRPr="00916991" w:rsidRDefault="002E7B11" w:rsidP="006838E7">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Ожидаемые конечные результаты реализации </w:t>
            </w:r>
            <w:r w:rsidRPr="00916991">
              <w:rPr>
                <w:rFonts w:ascii="Times New Roman" w:hAnsi="Times New Roman" w:cs="Times New Roman"/>
                <w:sz w:val="28"/>
                <w:szCs w:val="28"/>
              </w:rPr>
              <w:lastRenderedPageBreak/>
              <w:t>Программы и показатели социально – экономической эффективности</w:t>
            </w:r>
          </w:p>
        </w:tc>
        <w:tc>
          <w:tcPr>
            <w:tcW w:w="7509" w:type="dxa"/>
            <w:tcBorders>
              <w:top w:val="single" w:sz="6" w:space="0" w:color="auto"/>
              <w:left w:val="single" w:sz="6" w:space="0" w:color="auto"/>
              <w:bottom w:val="single" w:sz="6" w:space="0" w:color="auto"/>
              <w:right w:val="single" w:sz="6" w:space="0" w:color="auto"/>
            </w:tcBorders>
          </w:tcPr>
          <w:p w:rsidR="002E7B11" w:rsidRPr="00916991" w:rsidRDefault="002E7B11" w:rsidP="006838E7">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lastRenderedPageBreak/>
              <w:t xml:space="preserve">- </w:t>
            </w:r>
            <w:r w:rsidR="00BE5C53" w:rsidRPr="00916991">
              <w:rPr>
                <w:rFonts w:ascii="Times New Roman" w:hAnsi="Times New Roman" w:cs="Times New Roman"/>
                <w:sz w:val="28"/>
                <w:szCs w:val="28"/>
              </w:rPr>
              <w:t>П</w:t>
            </w:r>
            <w:r w:rsidRPr="00916991">
              <w:rPr>
                <w:rFonts w:ascii="Times New Roman" w:hAnsi="Times New Roman" w:cs="Times New Roman"/>
                <w:sz w:val="28"/>
                <w:szCs w:val="28"/>
              </w:rPr>
              <w:t>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r w:rsidR="00BE5C53" w:rsidRPr="00916991">
              <w:rPr>
                <w:rFonts w:ascii="Times New Roman" w:hAnsi="Times New Roman" w:cs="Times New Roman"/>
                <w:sz w:val="28"/>
                <w:szCs w:val="28"/>
              </w:rPr>
              <w:t>;</w:t>
            </w:r>
          </w:p>
          <w:p w:rsidR="00C45156" w:rsidRPr="00916991" w:rsidRDefault="00CB6232" w:rsidP="0041493C">
            <w:pPr>
              <w:pStyle w:val="ConsPlusNormal"/>
              <w:widowControl/>
              <w:tabs>
                <w:tab w:val="left" w:pos="7293"/>
              </w:tabs>
              <w:ind w:firstLine="0"/>
              <w:rPr>
                <w:rFonts w:ascii="Times New Roman" w:hAnsi="Times New Roman" w:cs="Times New Roman"/>
                <w:sz w:val="28"/>
                <w:szCs w:val="28"/>
              </w:rPr>
            </w:pPr>
            <w:r>
              <w:rPr>
                <w:rFonts w:ascii="Times New Roman" w:hAnsi="Times New Roman" w:cs="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2.65pt;margin-top:18.65pt;width:361.5pt;height:213.75pt;z-index:251657728">
                  <v:imagedata r:id="rId9" o:title=""/>
                </v:shape>
                <o:OLEObject Type="Embed" ProgID="Excel.Sheet.8" ShapeID="_x0000_s1026" DrawAspect="Content" ObjectID="_1710737696" r:id="rId10"/>
              </w:pict>
            </w:r>
            <w:r w:rsidR="00C45156" w:rsidRPr="00916991">
              <w:rPr>
                <w:rFonts w:ascii="Times New Roman" w:hAnsi="Times New Roman" w:cs="Times New Roman"/>
                <w:sz w:val="28"/>
                <w:szCs w:val="28"/>
              </w:rPr>
              <w:t xml:space="preserve"> - объединение различных групп населения</w:t>
            </w:r>
            <w:r w:rsidR="00BE5C53" w:rsidRPr="00916991">
              <w:rPr>
                <w:rFonts w:ascii="Times New Roman" w:hAnsi="Times New Roman" w:cs="Times New Roman"/>
                <w:sz w:val="28"/>
                <w:szCs w:val="28"/>
              </w:rPr>
              <w:t>;</w:t>
            </w:r>
          </w:p>
          <w:p w:rsidR="00C45156" w:rsidRPr="00916991" w:rsidRDefault="00C45156" w:rsidP="006838E7">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мероприятий</w:t>
            </w:r>
          </w:p>
        </w:tc>
      </w:tr>
    </w:tbl>
    <w:p w:rsidR="002E7B11" w:rsidRPr="00916991" w:rsidRDefault="002E7B11">
      <w:pPr>
        <w:pStyle w:val="ConsPlusNormal"/>
        <w:widowControl/>
        <w:ind w:firstLine="0"/>
        <w:rPr>
          <w:rFonts w:ascii="Times New Roman" w:hAnsi="Times New Roman" w:cs="Times New Roman"/>
          <w:sz w:val="28"/>
          <w:szCs w:val="28"/>
        </w:rPr>
      </w:pPr>
    </w:p>
    <w:p w:rsidR="002E7B11" w:rsidRPr="00916991" w:rsidRDefault="002E7B11">
      <w:pPr>
        <w:pStyle w:val="ConsPlusNormal"/>
        <w:widowControl/>
        <w:ind w:firstLine="0"/>
        <w:rPr>
          <w:rFonts w:ascii="Times New Roman" w:hAnsi="Times New Roman" w:cs="Times New Roman"/>
          <w:sz w:val="28"/>
          <w:szCs w:val="28"/>
        </w:rPr>
      </w:pPr>
    </w:p>
    <w:p w:rsidR="002E7B11" w:rsidRPr="00916991" w:rsidRDefault="00192B1E" w:rsidP="00E479F7">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sz w:val="28"/>
          <w:szCs w:val="28"/>
          <w:lang w:val="en-US"/>
        </w:rPr>
        <w:t>II</w:t>
      </w:r>
      <w:r w:rsidR="002E7B11" w:rsidRPr="00916991">
        <w:rPr>
          <w:rFonts w:ascii="Times New Roman" w:hAnsi="Times New Roman" w:cs="Times New Roman"/>
          <w:sz w:val="28"/>
          <w:szCs w:val="28"/>
        </w:rPr>
        <w:t>. Характеристика проблемы и обоснование необходимости принятия Программы</w:t>
      </w:r>
    </w:p>
    <w:p w:rsidR="002E7B11" w:rsidRPr="00916991" w:rsidRDefault="002E7B11" w:rsidP="00093989">
      <w:pPr>
        <w:pStyle w:val="ConsPlusCell"/>
        <w:rPr>
          <w:rFonts w:ascii="Courier New" w:hAnsi="Courier New" w:cs="Courier New"/>
          <w:sz w:val="28"/>
          <w:szCs w:val="28"/>
        </w:rPr>
      </w:pPr>
    </w:p>
    <w:p w:rsidR="002E7B11" w:rsidRPr="00916991" w:rsidRDefault="002E7B11" w:rsidP="00D10965">
      <w:pPr>
        <w:autoSpaceDE w:val="0"/>
        <w:autoSpaceDN w:val="0"/>
        <w:adjustRightInd w:val="0"/>
        <w:ind w:firstLine="720"/>
        <w:jc w:val="both"/>
        <w:rPr>
          <w:sz w:val="28"/>
          <w:szCs w:val="28"/>
        </w:rPr>
      </w:pPr>
      <w:r w:rsidRPr="00916991">
        <w:rPr>
          <w:sz w:val="28"/>
          <w:szCs w:val="28"/>
        </w:rPr>
        <w:t>На современном этапе развитию сельских территорий уделяется особое  внимание со стороны государства.</w:t>
      </w:r>
    </w:p>
    <w:p w:rsidR="003E0C94" w:rsidRDefault="002E7B11" w:rsidP="003E0C94">
      <w:pPr>
        <w:ind w:firstLine="709"/>
        <w:jc w:val="both"/>
        <w:rPr>
          <w:sz w:val="28"/>
          <w:szCs w:val="28"/>
        </w:rPr>
      </w:pPr>
      <w:r w:rsidRPr="00916991">
        <w:rPr>
          <w:sz w:val="28"/>
          <w:szCs w:val="28"/>
        </w:rPr>
        <w:t xml:space="preserve">Решение задачи по повышению уровня и качества жизни населения, </w:t>
      </w:r>
      <w:r w:rsidR="003E0C94">
        <w:rPr>
          <w:sz w:val="28"/>
          <w:szCs w:val="28"/>
        </w:rPr>
        <w:t>комплексному</w:t>
      </w:r>
      <w:r w:rsidRPr="00916991">
        <w:rPr>
          <w:sz w:val="28"/>
          <w:szCs w:val="28"/>
        </w:rPr>
        <w:t xml:space="preserve"> развитию сельских территорий, предусмотренной </w:t>
      </w:r>
      <w:r w:rsidR="003E0C94" w:rsidRPr="00160440">
        <w:rPr>
          <w:sz w:val="28"/>
          <w:szCs w:val="28"/>
        </w:rPr>
        <w:t>государственн</w:t>
      </w:r>
      <w:r w:rsidR="003E0C94">
        <w:rPr>
          <w:sz w:val="28"/>
          <w:szCs w:val="28"/>
        </w:rPr>
        <w:t>ой</w:t>
      </w:r>
      <w:r w:rsidR="003E0C94" w:rsidRPr="00160440">
        <w:rPr>
          <w:sz w:val="28"/>
          <w:szCs w:val="28"/>
        </w:rPr>
        <w:t xml:space="preserve"> </w:t>
      </w:r>
      <w:hyperlink w:anchor="Par33" w:tooltip="ГОСУДАРСТВЕННАЯ ПРОГРАММА РОССИЙСКОЙ ФЕДЕРАЦИИ" w:history="1">
        <w:r w:rsidR="003E0C94" w:rsidRPr="00341009">
          <w:rPr>
            <w:sz w:val="28"/>
            <w:szCs w:val="28"/>
          </w:rPr>
          <w:t>программой</w:t>
        </w:r>
      </w:hyperlink>
      <w:r w:rsidR="003E0C94" w:rsidRPr="00341009">
        <w:rPr>
          <w:sz w:val="28"/>
          <w:szCs w:val="28"/>
        </w:rPr>
        <w:t xml:space="preserve"> Р</w:t>
      </w:r>
      <w:r w:rsidR="003E0C94" w:rsidRPr="00160440">
        <w:rPr>
          <w:sz w:val="28"/>
          <w:szCs w:val="28"/>
        </w:rPr>
        <w:t>оссийской Федерации "Комплексное развитие сельских территорий"</w:t>
      </w:r>
      <w:r w:rsidRPr="00916991">
        <w:rPr>
          <w:sz w:val="28"/>
          <w:szCs w:val="28"/>
        </w:rPr>
        <w:t>, утвержденной постановлением Правител</w:t>
      </w:r>
      <w:r w:rsidR="003E0C94">
        <w:rPr>
          <w:sz w:val="28"/>
          <w:szCs w:val="28"/>
        </w:rPr>
        <w:t xml:space="preserve">ьства Российской Федерации от 31.05.2019 № 696, </w:t>
      </w:r>
      <w:r w:rsidRPr="00916991">
        <w:rPr>
          <w:sz w:val="28"/>
          <w:szCs w:val="28"/>
        </w:rPr>
        <w:t>требует принятия мер по созданию предпосылок для устойчивого разви</w:t>
      </w:r>
      <w:r w:rsidR="003E0C94">
        <w:rPr>
          <w:sz w:val="28"/>
          <w:szCs w:val="28"/>
        </w:rPr>
        <w:t xml:space="preserve">тия сельских территорий путем: </w:t>
      </w:r>
    </w:p>
    <w:p w:rsidR="002E7B11" w:rsidRPr="003E0C94" w:rsidRDefault="002E7B11" w:rsidP="003E0C94">
      <w:pPr>
        <w:ind w:hanging="426"/>
        <w:jc w:val="both"/>
        <w:rPr>
          <w:sz w:val="28"/>
          <w:szCs w:val="28"/>
        </w:rPr>
      </w:pPr>
      <w:r w:rsidRPr="00916991">
        <w:rPr>
          <w:sz w:val="28"/>
          <w:szCs w:val="28"/>
        </w:rPr>
        <w:t xml:space="preserve">              </w:t>
      </w:r>
      <w:r w:rsidRPr="00916991">
        <w:rPr>
          <w:sz w:val="28"/>
          <w:szCs w:val="28"/>
        </w:rPr>
        <w:tab/>
        <w:t xml:space="preserve">- </w:t>
      </w:r>
      <w:r w:rsidR="002765F1">
        <w:rPr>
          <w:sz w:val="28"/>
          <w:szCs w:val="28"/>
        </w:rPr>
        <w:t>создания</w:t>
      </w:r>
      <w:r w:rsidR="002765F1" w:rsidRPr="002765F1">
        <w:rPr>
          <w:sz w:val="28"/>
          <w:szCs w:val="28"/>
        </w:rPr>
        <w:t xml:space="preserve"> условий для обеспечения доступным и комфортным жильем сельского населения</w:t>
      </w:r>
      <w:r w:rsidRPr="00916991">
        <w:rPr>
          <w:sz w:val="28"/>
          <w:szCs w:val="28"/>
        </w:rPr>
        <w:t xml:space="preserve">;                 </w:t>
      </w:r>
    </w:p>
    <w:p w:rsidR="002E7B11" w:rsidRPr="00916991" w:rsidRDefault="002E7B11" w:rsidP="00D10965">
      <w:pPr>
        <w:ind w:firstLine="540"/>
        <w:jc w:val="both"/>
        <w:rPr>
          <w:sz w:val="28"/>
          <w:szCs w:val="28"/>
        </w:rPr>
      </w:pPr>
      <w:r w:rsidRPr="00916991">
        <w:rPr>
          <w:sz w:val="28"/>
          <w:szCs w:val="28"/>
        </w:rPr>
        <w:t xml:space="preserve">  -   </w:t>
      </w:r>
      <w:r w:rsidR="002765F1">
        <w:rPr>
          <w:sz w:val="28"/>
          <w:szCs w:val="28"/>
        </w:rPr>
        <w:t>р</w:t>
      </w:r>
      <w:r w:rsidR="002765F1" w:rsidRPr="002765F1">
        <w:rPr>
          <w:sz w:val="28"/>
          <w:szCs w:val="28"/>
        </w:rPr>
        <w:t>азвитие рынка труда (кадрового потенциала) на сельских территориях</w:t>
      </w:r>
      <w:r w:rsidRPr="00916991">
        <w:rPr>
          <w:sz w:val="28"/>
          <w:szCs w:val="28"/>
        </w:rPr>
        <w:t>;</w:t>
      </w:r>
    </w:p>
    <w:p w:rsidR="002E7B11" w:rsidRDefault="002E7B11" w:rsidP="00D10965">
      <w:pPr>
        <w:autoSpaceDE w:val="0"/>
        <w:autoSpaceDN w:val="0"/>
        <w:adjustRightInd w:val="0"/>
        <w:ind w:firstLine="540"/>
        <w:jc w:val="both"/>
        <w:rPr>
          <w:sz w:val="28"/>
          <w:szCs w:val="28"/>
        </w:rPr>
      </w:pPr>
      <w:r w:rsidRPr="00916991">
        <w:rPr>
          <w:sz w:val="28"/>
          <w:szCs w:val="28"/>
        </w:rPr>
        <w:t xml:space="preserve">  -   </w:t>
      </w:r>
      <w:r w:rsidR="002765F1">
        <w:rPr>
          <w:sz w:val="28"/>
          <w:szCs w:val="28"/>
        </w:rPr>
        <w:t>с</w:t>
      </w:r>
      <w:r w:rsidR="002765F1" w:rsidRPr="002765F1">
        <w:rPr>
          <w:sz w:val="28"/>
          <w:szCs w:val="28"/>
        </w:rPr>
        <w:t>оздание и развитие инфраструктуры на сельских территориях</w:t>
      </w:r>
      <w:r w:rsidR="002765F1">
        <w:rPr>
          <w:sz w:val="28"/>
          <w:szCs w:val="28"/>
        </w:rPr>
        <w:t>;</w:t>
      </w:r>
    </w:p>
    <w:p w:rsidR="002E7B11" w:rsidRPr="00916991" w:rsidRDefault="002E7B11" w:rsidP="00D10965">
      <w:pPr>
        <w:autoSpaceDE w:val="0"/>
        <w:autoSpaceDN w:val="0"/>
        <w:adjustRightInd w:val="0"/>
        <w:ind w:firstLine="540"/>
        <w:jc w:val="both"/>
        <w:rPr>
          <w:sz w:val="28"/>
          <w:szCs w:val="28"/>
        </w:rPr>
      </w:pPr>
      <w:r w:rsidRPr="00916991">
        <w:rPr>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w:t>
      </w:r>
      <w:r w:rsidR="007271A3">
        <w:rPr>
          <w:sz w:val="28"/>
          <w:szCs w:val="28"/>
        </w:rPr>
        <w:t>сударственной аграрной политики</w:t>
      </w:r>
      <w:r w:rsidRPr="00916991">
        <w:rPr>
          <w:sz w:val="28"/>
          <w:szCs w:val="28"/>
        </w:rPr>
        <w:t>.</w:t>
      </w:r>
    </w:p>
    <w:p w:rsidR="002E7B11" w:rsidRPr="00916991" w:rsidRDefault="002E7B11" w:rsidP="00093989">
      <w:pPr>
        <w:widowControl w:val="0"/>
        <w:autoSpaceDE w:val="0"/>
        <w:autoSpaceDN w:val="0"/>
        <w:adjustRightInd w:val="0"/>
        <w:ind w:firstLine="540"/>
        <w:jc w:val="both"/>
        <w:rPr>
          <w:sz w:val="28"/>
          <w:szCs w:val="28"/>
        </w:rPr>
      </w:pPr>
      <w:r w:rsidRPr="00916991">
        <w:rPr>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w:t>
      </w:r>
      <w:r w:rsidR="007271A3">
        <w:rPr>
          <w:sz w:val="28"/>
          <w:szCs w:val="28"/>
        </w:rPr>
        <w:t xml:space="preserve">вого </w:t>
      </w:r>
      <w:r w:rsidRPr="00916991">
        <w:rPr>
          <w:sz w:val="28"/>
          <w:szCs w:val="28"/>
        </w:rPr>
        <w:t>ресурсного потенциала села.</w:t>
      </w:r>
    </w:p>
    <w:p w:rsidR="002E7B11" w:rsidRPr="00916991" w:rsidRDefault="002E7B11" w:rsidP="00093989">
      <w:pPr>
        <w:widowControl w:val="0"/>
        <w:autoSpaceDE w:val="0"/>
        <w:autoSpaceDN w:val="0"/>
        <w:adjustRightInd w:val="0"/>
        <w:ind w:firstLine="540"/>
        <w:jc w:val="both"/>
        <w:rPr>
          <w:sz w:val="28"/>
          <w:szCs w:val="28"/>
        </w:rPr>
      </w:pPr>
      <w:r w:rsidRPr="00916991">
        <w:rPr>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916991">
        <w:rPr>
          <w:sz w:val="28"/>
          <w:szCs w:val="28"/>
        </w:rPr>
        <w:t>затратности</w:t>
      </w:r>
      <w:proofErr w:type="spellEnd"/>
      <w:r w:rsidRPr="00916991">
        <w:rPr>
          <w:sz w:val="28"/>
          <w:szCs w:val="28"/>
        </w:rPr>
        <w:t xml:space="preserve"> комплексного развития сельских территорий в связи с мелкодисперсным характером сельского расселения.</w:t>
      </w:r>
    </w:p>
    <w:p w:rsidR="002E7B11" w:rsidRPr="00916991" w:rsidRDefault="002E7B11" w:rsidP="001E70D0">
      <w:pPr>
        <w:widowControl w:val="0"/>
        <w:autoSpaceDE w:val="0"/>
        <w:autoSpaceDN w:val="0"/>
        <w:adjustRightInd w:val="0"/>
        <w:ind w:firstLine="540"/>
        <w:jc w:val="both"/>
        <w:rPr>
          <w:sz w:val="28"/>
          <w:szCs w:val="28"/>
        </w:rPr>
      </w:pPr>
      <w:r w:rsidRPr="00916991">
        <w:rPr>
          <w:sz w:val="28"/>
          <w:szCs w:val="28"/>
        </w:rPr>
        <w:t xml:space="preserve">Сокращение </w:t>
      </w:r>
      <w:r w:rsidR="00E372E7" w:rsidRPr="00916991">
        <w:rPr>
          <w:sz w:val="28"/>
          <w:szCs w:val="28"/>
        </w:rPr>
        <w:t xml:space="preserve">  </w:t>
      </w:r>
      <w:r w:rsidRPr="00916991">
        <w:rPr>
          <w:sz w:val="28"/>
          <w:szCs w:val="28"/>
        </w:rPr>
        <w:t xml:space="preserve">и </w:t>
      </w:r>
      <w:r w:rsidR="00E372E7" w:rsidRPr="00916991">
        <w:rPr>
          <w:sz w:val="28"/>
          <w:szCs w:val="28"/>
        </w:rPr>
        <w:t xml:space="preserve">   </w:t>
      </w:r>
      <w:r w:rsidRPr="00916991">
        <w:rPr>
          <w:sz w:val="28"/>
          <w:szCs w:val="28"/>
        </w:rPr>
        <w:t xml:space="preserve">измельчение </w:t>
      </w:r>
      <w:r w:rsidR="00E372E7" w:rsidRPr="00916991">
        <w:rPr>
          <w:sz w:val="28"/>
          <w:szCs w:val="28"/>
        </w:rPr>
        <w:t xml:space="preserve"> </w:t>
      </w:r>
      <w:r w:rsidRPr="00916991">
        <w:rPr>
          <w:sz w:val="28"/>
          <w:szCs w:val="28"/>
        </w:rPr>
        <w:t>сельской поселенческой структуры  приводит</w:t>
      </w:r>
    </w:p>
    <w:p w:rsidR="002E7B11" w:rsidRPr="00916991" w:rsidRDefault="002E7B11" w:rsidP="001E70D0">
      <w:pPr>
        <w:widowControl w:val="0"/>
        <w:autoSpaceDE w:val="0"/>
        <w:autoSpaceDN w:val="0"/>
        <w:adjustRightInd w:val="0"/>
        <w:jc w:val="both"/>
        <w:rPr>
          <w:sz w:val="28"/>
          <w:szCs w:val="28"/>
        </w:rPr>
      </w:pPr>
      <w:r w:rsidRPr="00916991">
        <w:rPr>
          <w:sz w:val="28"/>
          <w:szCs w:val="28"/>
        </w:rPr>
        <w:t xml:space="preserve">к запустению </w:t>
      </w:r>
      <w:r w:rsidR="00E372E7" w:rsidRPr="00916991">
        <w:rPr>
          <w:sz w:val="28"/>
          <w:szCs w:val="28"/>
        </w:rPr>
        <w:t xml:space="preserve">  </w:t>
      </w:r>
      <w:r w:rsidRPr="00916991">
        <w:rPr>
          <w:sz w:val="28"/>
          <w:szCs w:val="28"/>
        </w:rPr>
        <w:t xml:space="preserve">сельских </w:t>
      </w:r>
      <w:r w:rsidR="00E372E7" w:rsidRPr="00916991">
        <w:rPr>
          <w:sz w:val="28"/>
          <w:szCs w:val="28"/>
        </w:rPr>
        <w:t xml:space="preserve">  </w:t>
      </w:r>
      <w:r w:rsidRPr="00916991">
        <w:rPr>
          <w:sz w:val="28"/>
          <w:szCs w:val="28"/>
        </w:rPr>
        <w:t xml:space="preserve">территорий, </w:t>
      </w:r>
      <w:r w:rsidR="00E372E7" w:rsidRPr="00916991">
        <w:rPr>
          <w:sz w:val="28"/>
          <w:szCs w:val="28"/>
        </w:rPr>
        <w:t xml:space="preserve">  </w:t>
      </w:r>
      <w:r w:rsidRPr="00916991">
        <w:rPr>
          <w:sz w:val="28"/>
          <w:szCs w:val="28"/>
        </w:rPr>
        <w:t xml:space="preserve">выбытию </w:t>
      </w:r>
      <w:r w:rsidR="00E372E7" w:rsidRPr="00916991">
        <w:rPr>
          <w:sz w:val="28"/>
          <w:szCs w:val="28"/>
        </w:rPr>
        <w:t xml:space="preserve">   </w:t>
      </w:r>
      <w:r w:rsidRPr="00916991">
        <w:rPr>
          <w:sz w:val="28"/>
          <w:szCs w:val="28"/>
        </w:rPr>
        <w:t xml:space="preserve">из   оборота продуктивных </w:t>
      </w:r>
      <w:r w:rsidRPr="00916991">
        <w:rPr>
          <w:sz w:val="28"/>
          <w:szCs w:val="28"/>
        </w:rPr>
        <w:lastRenderedPageBreak/>
        <w:t>земель сельскохозяйственного назначения, что угрожает  не только</w:t>
      </w:r>
      <w:r w:rsidR="001E70D0">
        <w:rPr>
          <w:sz w:val="28"/>
          <w:szCs w:val="28"/>
        </w:rPr>
        <w:t xml:space="preserve"> </w:t>
      </w:r>
      <w:r w:rsidRPr="00916991">
        <w:rPr>
          <w:sz w:val="28"/>
          <w:szCs w:val="28"/>
        </w:rPr>
        <w:t>продовольственной, но и геополитической безопасности России.</w:t>
      </w:r>
    </w:p>
    <w:p w:rsidR="002E7B11" w:rsidRPr="00916991" w:rsidRDefault="002E7B11" w:rsidP="00023CCA">
      <w:pPr>
        <w:widowControl w:val="0"/>
        <w:autoSpaceDE w:val="0"/>
        <w:autoSpaceDN w:val="0"/>
        <w:adjustRightInd w:val="0"/>
        <w:ind w:firstLine="540"/>
        <w:jc w:val="both"/>
        <w:rPr>
          <w:sz w:val="28"/>
          <w:szCs w:val="28"/>
        </w:rPr>
      </w:pPr>
      <w:r w:rsidRPr="00916991">
        <w:rPr>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w:t>
      </w:r>
      <w:r w:rsidR="008178D5">
        <w:rPr>
          <w:sz w:val="28"/>
          <w:szCs w:val="28"/>
        </w:rPr>
        <w:t>обустройства</w:t>
      </w:r>
      <w:r w:rsidRPr="00916991">
        <w:rPr>
          <w:sz w:val="28"/>
          <w:szCs w:val="28"/>
        </w:rPr>
        <w:t xml:space="preserve"> сельского жилищного фонда в 2 – 3 раза ниже</w:t>
      </w:r>
      <w:r w:rsidR="00E372E7" w:rsidRPr="00916991">
        <w:rPr>
          <w:sz w:val="28"/>
          <w:szCs w:val="28"/>
        </w:rPr>
        <w:t xml:space="preserve"> </w:t>
      </w:r>
      <w:r w:rsidRPr="00916991">
        <w:rPr>
          <w:sz w:val="28"/>
          <w:szCs w:val="28"/>
        </w:rPr>
        <w:t xml:space="preserve"> городского уровня.</w:t>
      </w:r>
    </w:p>
    <w:p w:rsidR="002E7B11" w:rsidRPr="00916991" w:rsidRDefault="002E7B11" w:rsidP="00AA2765">
      <w:pPr>
        <w:widowControl w:val="0"/>
        <w:autoSpaceDE w:val="0"/>
        <w:autoSpaceDN w:val="0"/>
        <w:adjustRightInd w:val="0"/>
        <w:ind w:firstLine="540"/>
        <w:jc w:val="both"/>
        <w:rPr>
          <w:sz w:val="28"/>
          <w:szCs w:val="28"/>
        </w:rPr>
      </w:pPr>
      <w:r w:rsidRPr="00916991">
        <w:rPr>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w:t>
      </w:r>
      <w:r w:rsidR="002326A9">
        <w:rPr>
          <w:sz w:val="28"/>
          <w:szCs w:val="28"/>
        </w:rPr>
        <w:t xml:space="preserve">вого </w:t>
      </w:r>
      <w:r w:rsidRPr="00916991">
        <w:rPr>
          <w:sz w:val="28"/>
          <w:szCs w:val="28"/>
        </w:rPr>
        <w:t>ресурсного потенциала аграрной отрасли.</w:t>
      </w:r>
    </w:p>
    <w:p w:rsidR="002E7B11" w:rsidRPr="00916991" w:rsidRDefault="002E7B11" w:rsidP="00093989">
      <w:pPr>
        <w:widowControl w:val="0"/>
        <w:autoSpaceDE w:val="0"/>
        <w:autoSpaceDN w:val="0"/>
        <w:adjustRightInd w:val="0"/>
        <w:ind w:firstLine="540"/>
        <w:jc w:val="both"/>
        <w:rPr>
          <w:sz w:val="28"/>
          <w:szCs w:val="28"/>
        </w:rPr>
      </w:pPr>
      <w:r w:rsidRPr="00916991">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2E7B11" w:rsidRPr="00916991" w:rsidRDefault="002E7B11" w:rsidP="00093989">
      <w:pPr>
        <w:widowControl w:val="0"/>
        <w:autoSpaceDE w:val="0"/>
        <w:autoSpaceDN w:val="0"/>
        <w:adjustRightInd w:val="0"/>
        <w:ind w:firstLine="540"/>
        <w:jc w:val="both"/>
        <w:rPr>
          <w:sz w:val="28"/>
          <w:szCs w:val="28"/>
        </w:rPr>
      </w:pPr>
      <w:r w:rsidRPr="00916991">
        <w:rPr>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2E7B11" w:rsidRPr="00916991" w:rsidRDefault="002E7B11" w:rsidP="00093989">
      <w:pPr>
        <w:widowControl w:val="0"/>
        <w:autoSpaceDE w:val="0"/>
        <w:autoSpaceDN w:val="0"/>
        <w:adjustRightInd w:val="0"/>
        <w:ind w:firstLine="540"/>
        <w:jc w:val="both"/>
        <w:rPr>
          <w:sz w:val="28"/>
          <w:szCs w:val="28"/>
        </w:rPr>
      </w:pPr>
      <w:r w:rsidRPr="00916991">
        <w:rPr>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w:t>
      </w:r>
      <w:r w:rsidR="002326A9">
        <w:rPr>
          <w:sz w:val="28"/>
          <w:szCs w:val="28"/>
        </w:rPr>
        <w:t>кабря 2002г. №858</w:t>
      </w:r>
      <w:r w:rsidRPr="00916991">
        <w:rPr>
          <w:sz w:val="28"/>
          <w:szCs w:val="28"/>
        </w:rPr>
        <w:t xml:space="preserve">, </w:t>
      </w:r>
      <w:r w:rsidR="002326A9">
        <w:rPr>
          <w:sz w:val="28"/>
          <w:szCs w:val="28"/>
        </w:rPr>
        <w:t xml:space="preserve">а также федеральной целевой программы </w:t>
      </w:r>
      <w:r w:rsidR="002326A9" w:rsidRPr="00441CF8">
        <w:rPr>
          <w:sz w:val="28"/>
          <w:szCs w:val="28"/>
        </w:rPr>
        <w:t>«Устойчивое  развитие сельских территорий на 2014 – 2017 годы и на период до 2020 года»</w:t>
      </w:r>
      <w:r w:rsidR="002326A9">
        <w:rPr>
          <w:sz w:val="28"/>
          <w:szCs w:val="28"/>
        </w:rPr>
        <w:t>, утвержденной п</w:t>
      </w:r>
      <w:r w:rsidR="002326A9" w:rsidRPr="00441CF8">
        <w:rPr>
          <w:sz w:val="28"/>
          <w:szCs w:val="28"/>
        </w:rPr>
        <w:t>остановление</w:t>
      </w:r>
      <w:r w:rsidR="002326A9">
        <w:rPr>
          <w:sz w:val="28"/>
          <w:szCs w:val="28"/>
        </w:rPr>
        <w:t>м</w:t>
      </w:r>
      <w:r w:rsidR="002326A9" w:rsidRPr="00441CF8">
        <w:rPr>
          <w:sz w:val="28"/>
          <w:szCs w:val="28"/>
        </w:rPr>
        <w:t xml:space="preserve"> Правительства Российской Федерации от 15.07.2013</w:t>
      </w:r>
      <w:r w:rsidR="002326A9">
        <w:rPr>
          <w:sz w:val="28"/>
          <w:szCs w:val="28"/>
        </w:rPr>
        <w:t>г.</w:t>
      </w:r>
      <w:r w:rsidR="002326A9" w:rsidRPr="00441CF8">
        <w:rPr>
          <w:sz w:val="28"/>
          <w:szCs w:val="28"/>
        </w:rPr>
        <w:t xml:space="preserve"> № 598</w:t>
      </w:r>
      <w:r w:rsidR="002326A9">
        <w:rPr>
          <w:sz w:val="28"/>
          <w:szCs w:val="28"/>
        </w:rPr>
        <w:t xml:space="preserve">, </w:t>
      </w:r>
      <w:r w:rsidRPr="00916991">
        <w:rPr>
          <w:sz w:val="28"/>
          <w:szCs w:val="28"/>
        </w:rPr>
        <w:t>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2E7B11" w:rsidRPr="00916991" w:rsidRDefault="002E7B11" w:rsidP="000467BB">
      <w:pPr>
        <w:pStyle w:val="ConsPlusNormal"/>
        <w:widowControl/>
        <w:ind w:firstLine="0"/>
        <w:jc w:val="both"/>
        <w:rPr>
          <w:rFonts w:ascii="Times New Roman" w:hAnsi="Times New Roman" w:cs="Times New Roman"/>
          <w:color w:val="FF0000"/>
          <w:sz w:val="28"/>
          <w:szCs w:val="28"/>
        </w:rPr>
      </w:pPr>
      <w:r w:rsidRPr="00916991">
        <w:rPr>
          <w:rFonts w:ascii="Times New Roman" w:hAnsi="Times New Roman" w:cs="Times New Roman"/>
          <w:sz w:val="28"/>
          <w:szCs w:val="28"/>
        </w:rPr>
        <w:tab/>
      </w:r>
    </w:p>
    <w:p w:rsidR="002E7B11" w:rsidRPr="00916991" w:rsidRDefault="002E7B11" w:rsidP="004919D9">
      <w:pPr>
        <w:autoSpaceDE w:val="0"/>
        <w:autoSpaceDN w:val="0"/>
        <w:adjustRightInd w:val="0"/>
        <w:ind w:firstLine="720"/>
        <w:jc w:val="both"/>
        <w:rPr>
          <w:sz w:val="28"/>
          <w:szCs w:val="28"/>
        </w:rPr>
      </w:pPr>
      <w:r w:rsidRPr="00916991">
        <w:rPr>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2E7B11" w:rsidRPr="00916991" w:rsidRDefault="002E7B11" w:rsidP="004919D9">
      <w:pPr>
        <w:autoSpaceDE w:val="0"/>
        <w:autoSpaceDN w:val="0"/>
        <w:adjustRightInd w:val="0"/>
        <w:ind w:firstLine="720"/>
        <w:jc w:val="both"/>
        <w:rPr>
          <w:sz w:val="28"/>
          <w:szCs w:val="28"/>
        </w:rPr>
      </w:pPr>
    </w:p>
    <w:p w:rsidR="002E7B11" w:rsidRPr="00916991" w:rsidRDefault="002E7B11" w:rsidP="00E136E1">
      <w:pPr>
        <w:autoSpaceDE w:val="0"/>
        <w:autoSpaceDN w:val="0"/>
        <w:adjustRightInd w:val="0"/>
        <w:ind w:firstLine="720"/>
        <w:jc w:val="both"/>
        <w:rPr>
          <w:sz w:val="28"/>
          <w:szCs w:val="28"/>
        </w:rPr>
      </w:pPr>
      <w:r w:rsidRPr="00916991">
        <w:rPr>
          <w:sz w:val="28"/>
          <w:szCs w:val="28"/>
        </w:rPr>
        <w:t xml:space="preserve">-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w:t>
      </w:r>
      <w:r w:rsidR="00FB440F">
        <w:rPr>
          <w:sz w:val="28"/>
          <w:szCs w:val="28"/>
        </w:rPr>
        <w:t>комплексного</w:t>
      </w:r>
      <w:r w:rsidRPr="00916991">
        <w:rPr>
          <w:sz w:val="28"/>
          <w:szCs w:val="28"/>
        </w:rPr>
        <w:t xml:space="preserve"> развития сельских территорий.</w:t>
      </w:r>
    </w:p>
    <w:p w:rsidR="002E7B11" w:rsidRPr="00916991" w:rsidRDefault="002E7B11" w:rsidP="00A535BD">
      <w:pPr>
        <w:pStyle w:val="ConsPlusNormal"/>
        <w:widowControl/>
        <w:jc w:val="center"/>
        <w:rPr>
          <w:rFonts w:ascii="Times New Roman" w:hAnsi="Times New Roman" w:cs="Times New Roman"/>
          <w:sz w:val="28"/>
          <w:szCs w:val="28"/>
        </w:rPr>
      </w:pPr>
    </w:p>
    <w:p w:rsidR="002E7B11" w:rsidRPr="00916991" w:rsidRDefault="00192B1E" w:rsidP="00E136E1">
      <w:pPr>
        <w:pStyle w:val="ConsPlusNormal"/>
        <w:widowControl/>
        <w:ind w:left="12" w:firstLine="708"/>
        <w:jc w:val="center"/>
        <w:outlineLvl w:val="0"/>
        <w:rPr>
          <w:rFonts w:ascii="Times New Roman" w:hAnsi="Times New Roman" w:cs="Times New Roman"/>
          <w:sz w:val="28"/>
          <w:szCs w:val="28"/>
        </w:rPr>
      </w:pPr>
      <w:r>
        <w:rPr>
          <w:rFonts w:ascii="Times New Roman" w:hAnsi="Times New Roman" w:cs="Times New Roman"/>
          <w:sz w:val="28"/>
          <w:szCs w:val="28"/>
          <w:lang w:val="en-US"/>
        </w:rPr>
        <w:lastRenderedPageBreak/>
        <w:t>III</w:t>
      </w:r>
      <w:r w:rsidR="002E7B11" w:rsidRPr="00916991">
        <w:rPr>
          <w:rFonts w:ascii="Times New Roman" w:hAnsi="Times New Roman" w:cs="Times New Roman"/>
          <w:sz w:val="28"/>
          <w:szCs w:val="28"/>
        </w:rPr>
        <w:t>. Основные цели и задачи Программы</w:t>
      </w:r>
    </w:p>
    <w:p w:rsidR="002E7B11" w:rsidRPr="00916991" w:rsidRDefault="002E7B11" w:rsidP="004919D9">
      <w:pPr>
        <w:pStyle w:val="ConsPlusNormal"/>
        <w:widowControl/>
        <w:jc w:val="center"/>
        <w:rPr>
          <w:rFonts w:ascii="Times New Roman" w:hAnsi="Times New Roman" w:cs="Times New Roman"/>
          <w:sz w:val="28"/>
          <w:szCs w:val="28"/>
        </w:rPr>
      </w:pPr>
    </w:p>
    <w:p w:rsidR="002E7B11" w:rsidRPr="001477AD" w:rsidRDefault="002E7B11" w:rsidP="00B16682">
      <w:pPr>
        <w:widowControl w:val="0"/>
        <w:autoSpaceDE w:val="0"/>
        <w:autoSpaceDN w:val="0"/>
        <w:adjustRightInd w:val="0"/>
        <w:ind w:firstLine="540"/>
        <w:jc w:val="both"/>
        <w:rPr>
          <w:sz w:val="28"/>
          <w:szCs w:val="28"/>
        </w:rPr>
      </w:pPr>
      <w:r w:rsidRPr="00916991">
        <w:rPr>
          <w:sz w:val="28"/>
          <w:szCs w:val="28"/>
        </w:rPr>
        <w:t xml:space="preserve">Программа является инструментом реализации государственной политики в области </w:t>
      </w:r>
      <w:r w:rsidR="00017044">
        <w:rPr>
          <w:sz w:val="28"/>
          <w:szCs w:val="28"/>
        </w:rPr>
        <w:t>комплексного</w:t>
      </w:r>
      <w:r w:rsidRPr="00916991">
        <w:rPr>
          <w:sz w:val="28"/>
          <w:szCs w:val="28"/>
        </w:rPr>
        <w:t xml:space="preserve"> развития сельских территорий, направления которой определены </w:t>
      </w:r>
      <w:r w:rsidR="00017044" w:rsidRPr="00441CF8">
        <w:rPr>
          <w:sz w:val="28"/>
          <w:szCs w:val="28"/>
        </w:rPr>
        <w:t>Постановление</w:t>
      </w:r>
      <w:r w:rsidR="00017044">
        <w:rPr>
          <w:sz w:val="28"/>
          <w:szCs w:val="28"/>
        </w:rPr>
        <w:t>м</w:t>
      </w:r>
      <w:r w:rsidR="00017044" w:rsidRPr="00441CF8">
        <w:rPr>
          <w:sz w:val="28"/>
          <w:szCs w:val="28"/>
        </w:rPr>
        <w:t xml:space="preserve"> Правительства Российской Федерации от </w:t>
      </w:r>
      <w:r w:rsidR="00017044">
        <w:rPr>
          <w:sz w:val="28"/>
          <w:szCs w:val="28"/>
        </w:rPr>
        <w:t>31</w:t>
      </w:r>
      <w:r w:rsidR="00017044" w:rsidRPr="00441CF8">
        <w:rPr>
          <w:sz w:val="28"/>
          <w:szCs w:val="28"/>
        </w:rPr>
        <w:t>.0</w:t>
      </w:r>
      <w:r w:rsidR="00017044">
        <w:rPr>
          <w:sz w:val="28"/>
          <w:szCs w:val="28"/>
        </w:rPr>
        <w:t>5</w:t>
      </w:r>
      <w:r w:rsidR="00017044" w:rsidRPr="00441CF8">
        <w:rPr>
          <w:sz w:val="28"/>
          <w:szCs w:val="28"/>
        </w:rPr>
        <w:t>.201</w:t>
      </w:r>
      <w:r w:rsidR="00017044">
        <w:rPr>
          <w:sz w:val="28"/>
          <w:szCs w:val="28"/>
        </w:rPr>
        <w:t>9</w:t>
      </w:r>
      <w:r w:rsidR="00017044" w:rsidRPr="00441CF8">
        <w:rPr>
          <w:sz w:val="28"/>
          <w:szCs w:val="28"/>
        </w:rPr>
        <w:t xml:space="preserve"> № </w:t>
      </w:r>
      <w:r w:rsidR="00017044">
        <w:rPr>
          <w:sz w:val="28"/>
          <w:szCs w:val="28"/>
        </w:rPr>
        <w:t xml:space="preserve">696 </w:t>
      </w:r>
      <w:r w:rsidR="00017044" w:rsidRPr="00441CF8">
        <w:rPr>
          <w:sz w:val="28"/>
          <w:szCs w:val="28"/>
        </w:rPr>
        <w:t xml:space="preserve"> </w:t>
      </w:r>
      <w:r w:rsidR="00017044">
        <w:rPr>
          <w:sz w:val="28"/>
          <w:szCs w:val="28"/>
        </w:rPr>
        <w:t xml:space="preserve">об утверждении </w:t>
      </w:r>
      <w:r w:rsidR="00017044" w:rsidRPr="00160440">
        <w:rPr>
          <w:sz w:val="28"/>
          <w:szCs w:val="28"/>
        </w:rPr>
        <w:t>государственн</w:t>
      </w:r>
      <w:r w:rsidR="00017044">
        <w:rPr>
          <w:sz w:val="28"/>
          <w:szCs w:val="28"/>
        </w:rPr>
        <w:t>ой</w:t>
      </w:r>
      <w:r w:rsidR="00017044" w:rsidRPr="00160440">
        <w:rPr>
          <w:sz w:val="28"/>
          <w:szCs w:val="28"/>
        </w:rPr>
        <w:t xml:space="preserve"> </w:t>
      </w:r>
      <w:hyperlink w:anchor="Par33" w:tooltip="ГОСУДАРСТВЕННАЯ ПРОГРАММА РОССИЙСКОЙ ФЕДЕРАЦИИ" w:history="1">
        <w:r w:rsidR="00017044" w:rsidRPr="001477AD">
          <w:rPr>
            <w:sz w:val="28"/>
            <w:szCs w:val="28"/>
          </w:rPr>
          <w:t>программы</w:t>
        </w:r>
      </w:hyperlink>
      <w:r w:rsidR="00017044" w:rsidRPr="001477AD">
        <w:rPr>
          <w:sz w:val="28"/>
          <w:szCs w:val="28"/>
        </w:rPr>
        <w:t xml:space="preserve"> Российской Федерации "Комплексное развитие сельских территорий".</w:t>
      </w:r>
      <w:r w:rsidRPr="001477AD">
        <w:rPr>
          <w:sz w:val="28"/>
          <w:szCs w:val="28"/>
        </w:rPr>
        <w:t xml:space="preserve"> В соответствии с </w:t>
      </w:r>
      <w:r w:rsidR="00017044" w:rsidRPr="001477AD">
        <w:rPr>
          <w:sz w:val="28"/>
          <w:szCs w:val="28"/>
        </w:rPr>
        <w:t xml:space="preserve">государственной </w:t>
      </w:r>
      <w:hyperlink r:id="rId11" w:history="1">
        <w:r w:rsidR="00017044" w:rsidRPr="001477AD">
          <w:rPr>
            <w:sz w:val="28"/>
            <w:szCs w:val="28"/>
          </w:rPr>
          <w:t>программой</w:t>
        </w:r>
      </w:hyperlink>
      <w:r w:rsidR="00017044" w:rsidRPr="001477AD">
        <w:rPr>
          <w:sz w:val="28"/>
          <w:szCs w:val="28"/>
        </w:rPr>
        <w:t xml:space="preserve"> </w:t>
      </w:r>
      <w:r w:rsidRPr="001477AD">
        <w:rPr>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w:t>
      </w:r>
      <w:proofErr w:type="spellStart"/>
      <w:r w:rsidRPr="001477AD">
        <w:rPr>
          <w:sz w:val="28"/>
          <w:szCs w:val="28"/>
        </w:rPr>
        <w:t>депопуляции</w:t>
      </w:r>
      <w:proofErr w:type="spellEnd"/>
      <w:r w:rsidRPr="001477AD">
        <w:rPr>
          <w:sz w:val="28"/>
          <w:szCs w:val="28"/>
        </w:rPr>
        <w:t xml:space="preserve">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2E7B11" w:rsidRPr="00916991" w:rsidRDefault="002E7B11" w:rsidP="00B16682">
      <w:pPr>
        <w:widowControl w:val="0"/>
        <w:autoSpaceDE w:val="0"/>
        <w:autoSpaceDN w:val="0"/>
        <w:adjustRightInd w:val="0"/>
        <w:ind w:firstLine="540"/>
        <w:jc w:val="both"/>
        <w:rPr>
          <w:sz w:val="28"/>
          <w:szCs w:val="28"/>
        </w:rPr>
      </w:pPr>
      <w:r w:rsidRPr="001477AD">
        <w:rPr>
          <w:sz w:val="28"/>
          <w:szCs w:val="28"/>
        </w:rPr>
        <w:t xml:space="preserve">С учетом целевых установок </w:t>
      </w:r>
      <w:hyperlink r:id="rId12" w:history="1">
        <w:r w:rsidR="00017044" w:rsidRPr="001477AD">
          <w:rPr>
            <w:sz w:val="28"/>
            <w:szCs w:val="28"/>
          </w:rPr>
          <w:t>государственной</w:t>
        </w:r>
      </w:hyperlink>
      <w:r w:rsidR="00017044" w:rsidRPr="001477AD">
        <w:rPr>
          <w:sz w:val="28"/>
          <w:szCs w:val="28"/>
        </w:rPr>
        <w:t xml:space="preserve"> программы</w:t>
      </w:r>
      <w:r w:rsidRPr="001477AD">
        <w:rPr>
          <w:sz w:val="28"/>
          <w:szCs w:val="28"/>
        </w:rPr>
        <w:t xml:space="preserve"> реализация Программы направлена на создание предпосылок для </w:t>
      </w:r>
      <w:r w:rsidR="00017044" w:rsidRPr="001477AD">
        <w:rPr>
          <w:sz w:val="28"/>
          <w:szCs w:val="28"/>
        </w:rPr>
        <w:t>ком</w:t>
      </w:r>
      <w:r w:rsidR="00017044">
        <w:rPr>
          <w:sz w:val="28"/>
          <w:szCs w:val="28"/>
        </w:rPr>
        <w:t>плексного</w:t>
      </w:r>
      <w:r w:rsidRPr="00916991">
        <w:rPr>
          <w:sz w:val="28"/>
          <w:szCs w:val="28"/>
        </w:rPr>
        <w:t xml:space="preserve"> развития сельских территорий посредством достижения следующих целей:</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создание комфортных условий жизнедеятельности в сельской местности;</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2E7B11" w:rsidRPr="00916991" w:rsidRDefault="002E7B11" w:rsidP="002E1627">
      <w:pPr>
        <w:widowControl w:val="0"/>
        <w:autoSpaceDE w:val="0"/>
        <w:autoSpaceDN w:val="0"/>
        <w:adjustRightInd w:val="0"/>
        <w:ind w:firstLine="540"/>
        <w:jc w:val="both"/>
        <w:rPr>
          <w:sz w:val="28"/>
          <w:szCs w:val="28"/>
        </w:rPr>
      </w:pPr>
      <w:r w:rsidRPr="00916991">
        <w:rPr>
          <w:sz w:val="28"/>
          <w:szCs w:val="28"/>
        </w:rPr>
        <w:t>активизация участия граждан, проживающих в сельской местности, в реализации общественно значимых проектов;</w:t>
      </w:r>
    </w:p>
    <w:p w:rsidR="002E7B11" w:rsidRPr="00916991" w:rsidRDefault="002E7B11" w:rsidP="00395018">
      <w:pPr>
        <w:widowControl w:val="0"/>
        <w:autoSpaceDE w:val="0"/>
        <w:autoSpaceDN w:val="0"/>
        <w:adjustRightInd w:val="0"/>
        <w:ind w:firstLine="540"/>
        <w:jc w:val="both"/>
        <w:rPr>
          <w:sz w:val="28"/>
          <w:szCs w:val="28"/>
        </w:rPr>
      </w:pPr>
      <w:r w:rsidRPr="00916991">
        <w:rPr>
          <w:sz w:val="28"/>
          <w:szCs w:val="28"/>
        </w:rPr>
        <w:t>формирование позитивного отношения к сельской местности и сельскому образу жизни.</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 xml:space="preserve">в области активизации участия граждан, проживающих в сельской местности, в реализации общественно значимых проектов – </w:t>
      </w:r>
      <w:proofErr w:type="spellStart"/>
      <w:r w:rsidRPr="00916991">
        <w:rPr>
          <w:sz w:val="28"/>
          <w:szCs w:val="28"/>
        </w:rPr>
        <w:t>грантовая</w:t>
      </w:r>
      <w:proofErr w:type="spellEnd"/>
      <w:r w:rsidRPr="00916991">
        <w:rPr>
          <w:sz w:val="28"/>
          <w:szCs w:val="28"/>
        </w:rPr>
        <w:t xml:space="preserve"> поддержка местных инициатив граждан, проживающих в сельской местности;</w:t>
      </w:r>
    </w:p>
    <w:p w:rsidR="002E7B11" w:rsidRPr="00916991" w:rsidRDefault="002E7B11" w:rsidP="00B16682">
      <w:pPr>
        <w:widowControl w:val="0"/>
        <w:autoSpaceDE w:val="0"/>
        <w:autoSpaceDN w:val="0"/>
        <w:adjustRightInd w:val="0"/>
        <w:ind w:firstLine="540"/>
        <w:jc w:val="both"/>
        <w:rPr>
          <w:sz w:val="28"/>
          <w:szCs w:val="28"/>
        </w:rPr>
      </w:pPr>
    </w:p>
    <w:p w:rsidR="002E7B11" w:rsidRPr="00916991" w:rsidRDefault="00266979" w:rsidP="00B16682">
      <w:pPr>
        <w:widowControl w:val="0"/>
        <w:autoSpaceDE w:val="0"/>
        <w:autoSpaceDN w:val="0"/>
        <w:adjustRightInd w:val="0"/>
        <w:ind w:firstLine="540"/>
        <w:jc w:val="both"/>
        <w:rPr>
          <w:sz w:val="28"/>
          <w:szCs w:val="28"/>
        </w:rPr>
      </w:pPr>
      <w:r w:rsidRPr="00916991">
        <w:rPr>
          <w:sz w:val="28"/>
          <w:szCs w:val="28"/>
        </w:rPr>
        <w:t>О</w:t>
      </w:r>
      <w:r w:rsidR="002E7B11" w:rsidRPr="00916991">
        <w:rPr>
          <w:sz w:val="28"/>
          <w:szCs w:val="28"/>
        </w:rPr>
        <w:t>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2E7B11" w:rsidRPr="00916991" w:rsidRDefault="002E7B11" w:rsidP="00B16682">
      <w:pPr>
        <w:widowControl w:val="0"/>
        <w:autoSpaceDE w:val="0"/>
        <w:autoSpaceDN w:val="0"/>
        <w:adjustRightInd w:val="0"/>
        <w:ind w:firstLine="540"/>
        <w:jc w:val="both"/>
        <w:rPr>
          <w:sz w:val="28"/>
          <w:szCs w:val="28"/>
        </w:rPr>
      </w:pP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непривлекательность сельской местности как среды обитания и рост миграционных настроений, в том числе среди сельской молодежи;</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низкий уровень социальной активности сельского населения, не способствующий формированию активной гражданской позиции;</w:t>
      </w:r>
    </w:p>
    <w:p w:rsidR="002E7B11" w:rsidRPr="00916991" w:rsidRDefault="002E7B11" w:rsidP="00B16682">
      <w:pPr>
        <w:widowControl w:val="0"/>
        <w:autoSpaceDE w:val="0"/>
        <w:autoSpaceDN w:val="0"/>
        <w:adjustRightInd w:val="0"/>
        <w:ind w:firstLine="540"/>
        <w:jc w:val="both"/>
        <w:rPr>
          <w:sz w:val="28"/>
          <w:szCs w:val="28"/>
        </w:rPr>
      </w:pPr>
      <w:r w:rsidRPr="00916991">
        <w:rPr>
          <w:sz w:val="28"/>
          <w:szCs w:val="28"/>
        </w:rPr>
        <w:t>отсутствие в обществе понимания значимости и перспектив развития сельских территорий.</w:t>
      </w:r>
    </w:p>
    <w:p w:rsidR="002E7B11" w:rsidRPr="00916991" w:rsidRDefault="002E7B11" w:rsidP="00266979">
      <w:pPr>
        <w:widowControl w:val="0"/>
        <w:autoSpaceDE w:val="0"/>
        <w:autoSpaceDN w:val="0"/>
        <w:adjustRightInd w:val="0"/>
        <w:jc w:val="both"/>
        <w:rPr>
          <w:sz w:val="28"/>
          <w:szCs w:val="28"/>
        </w:rPr>
      </w:pPr>
      <w:r w:rsidRPr="00916991">
        <w:rPr>
          <w:sz w:val="28"/>
          <w:szCs w:val="28"/>
        </w:rPr>
        <w:t>Целевые индикаторы и показатели Прог</w:t>
      </w:r>
      <w:r w:rsidR="00341009">
        <w:rPr>
          <w:sz w:val="28"/>
          <w:szCs w:val="28"/>
        </w:rPr>
        <w:t>раммы приведены в приложении № 3</w:t>
      </w:r>
      <w:r w:rsidRPr="00916991">
        <w:rPr>
          <w:sz w:val="28"/>
          <w:szCs w:val="28"/>
        </w:rPr>
        <w:t>.</w:t>
      </w:r>
    </w:p>
    <w:p w:rsidR="002E7B11" w:rsidRPr="00916991" w:rsidRDefault="002E7B11" w:rsidP="00BB57CF">
      <w:pPr>
        <w:pStyle w:val="ConsPlusNormal"/>
        <w:widowControl/>
        <w:ind w:firstLine="708"/>
        <w:jc w:val="both"/>
        <w:rPr>
          <w:rFonts w:ascii="Times New Roman" w:hAnsi="Times New Roman" w:cs="Times New Roman"/>
          <w:sz w:val="28"/>
          <w:szCs w:val="28"/>
        </w:rPr>
      </w:pPr>
      <w:r w:rsidRPr="00916991">
        <w:rPr>
          <w:rFonts w:ascii="Times New Roman" w:hAnsi="Times New Roman" w:cs="Times New Roman"/>
          <w:sz w:val="28"/>
          <w:szCs w:val="28"/>
        </w:rPr>
        <w:t>Сроки реализации Программы (20</w:t>
      </w:r>
      <w:r w:rsidR="006827BE">
        <w:rPr>
          <w:rFonts w:ascii="Times New Roman" w:hAnsi="Times New Roman" w:cs="Times New Roman"/>
          <w:sz w:val="28"/>
          <w:szCs w:val="28"/>
        </w:rPr>
        <w:t>2</w:t>
      </w:r>
      <w:r w:rsidR="00D5366E">
        <w:rPr>
          <w:rFonts w:ascii="Times New Roman" w:hAnsi="Times New Roman" w:cs="Times New Roman"/>
          <w:sz w:val="28"/>
          <w:szCs w:val="28"/>
        </w:rPr>
        <w:t>1</w:t>
      </w:r>
      <w:r w:rsidRPr="00916991">
        <w:rPr>
          <w:rFonts w:ascii="Times New Roman" w:hAnsi="Times New Roman" w:cs="Times New Roman"/>
          <w:sz w:val="28"/>
          <w:szCs w:val="28"/>
        </w:rPr>
        <w:t xml:space="preserve"> – 202</w:t>
      </w:r>
      <w:r w:rsidR="006827BE">
        <w:rPr>
          <w:rFonts w:ascii="Times New Roman" w:hAnsi="Times New Roman" w:cs="Times New Roman"/>
          <w:sz w:val="28"/>
          <w:szCs w:val="28"/>
        </w:rPr>
        <w:t>5</w:t>
      </w:r>
      <w:r w:rsidRPr="00916991">
        <w:rPr>
          <w:rFonts w:ascii="Times New Roman" w:hAnsi="Times New Roman" w:cs="Times New Roman"/>
          <w:sz w:val="28"/>
          <w:szCs w:val="28"/>
        </w:rPr>
        <w:t xml:space="preserve"> годы) учитывают возможности бюджетных источников финанс</w:t>
      </w:r>
      <w:r w:rsidR="00266979" w:rsidRPr="00916991">
        <w:rPr>
          <w:rFonts w:ascii="Times New Roman" w:hAnsi="Times New Roman" w:cs="Times New Roman"/>
          <w:sz w:val="28"/>
          <w:szCs w:val="28"/>
        </w:rPr>
        <w:t>ирования программных мероприятий.</w:t>
      </w:r>
    </w:p>
    <w:p w:rsidR="002E7B11" w:rsidRPr="00916991" w:rsidRDefault="002E7B11" w:rsidP="00A535BD">
      <w:pPr>
        <w:pStyle w:val="ConsPlusNormal"/>
        <w:widowControl/>
        <w:jc w:val="center"/>
        <w:rPr>
          <w:rFonts w:ascii="Times New Roman" w:hAnsi="Times New Roman" w:cs="Times New Roman"/>
          <w:sz w:val="28"/>
          <w:szCs w:val="28"/>
        </w:rPr>
      </w:pPr>
    </w:p>
    <w:p w:rsidR="002E7B11" w:rsidRPr="00916991" w:rsidRDefault="002E7B11" w:rsidP="004919D9">
      <w:pPr>
        <w:pStyle w:val="ConsPlusNormal"/>
        <w:widowControl/>
        <w:jc w:val="center"/>
        <w:rPr>
          <w:rFonts w:ascii="Times New Roman" w:hAnsi="Times New Roman" w:cs="Times New Roman"/>
          <w:sz w:val="28"/>
          <w:szCs w:val="28"/>
        </w:rPr>
      </w:pPr>
    </w:p>
    <w:p w:rsidR="002E7B11" w:rsidRPr="00916991" w:rsidRDefault="00385B31" w:rsidP="00621489">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lang w:val="en-US"/>
        </w:rPr>
        <w:lastRenderedPageBreak/>
        <w:t>I</w:t>
      </w:r>
      <w:r w:rsidR="002E7B11" w:rsidRPr="00916991">
        <w:rPr>
          <w:rFonts w:ascii="Times New Roman" w:hAnsi="Times New Roman" w:cs="Times New Roman"/>
          <w:sz w:val="28"/>
          <w:szCs w:val="28"/>
          <w:lang w:val="en-US"/>
        </w:rPr>
        <w:t>V</w:t>
      </w:r>
      <w:r w:rsidR="002E7B11" w:rsidRPr="00916991">
        <w:rPr>
          <w:rFonts w:ascii="Times New Roman" w:hAnsi="Times New Roman" w:cs="Times New Roman"/>
          <w:sz w:val="28"/>
          <w:szCs w:val="28"/>
        </w:rPr>
        <w:t xml:space="preserve">.Перечень программных мероприятий </w:t>
      </w:r>
    </w:p>
    <w:p w:rsidR="002E7B11" w:rsidRPr="00916991" w:rsidRDefault="002E7B11" w:rsidP="00621489">
      <w:pPr>
        <w:pStyle w:val="ConsPlusNormal"/>
        <w:widowControl/>
        <w:jc w:val="center"/>
        <w:rPr>
          <w:rFonts w:ascii="Times New Roman" w:hAnsi="Times New Roman" w:cs="Times New Roman"/>
          <w:sz w:val="28"/>
          <w:szCs w:val="28"/>
        </w:rPr>
      </w:pPr>
    </w:p>
    <w:p w:rsidR="002E7B11" w:rsidRPr="00916991" w:rsidRDefault="002E7B11" w:rsidP="00621489">
      <w:pPr>
        <w:autoSpaceDE w:val="0"/>
        <w:autoSpaceDN w:val="0"/>
        <w:adjustRightInd w:val="0"/>
        <w:ind w:firstLine="720"/>
        <w:jc w:val="both"/>
        <w:rPr>
          <w:sz w:val="28"/>
          <w:szCs w:val="28"/>
        </w:rPr>
      </w:pPr>
      <w:r w:rsidRPr="00916991">
        <w:rPr>
          <w:sz w:val="28"/>
          <w:szCs w:val="28"/>
        </w:rPr>
        <w:t xml:space="preserve">Перечень мероприятий Программы  сформирован в соответствии с основными направлениями </w:t>
      </w:r>
      <w:r w:rsidR="00D66FA4">
        <w:rPr>
          <w:sz w:val="28"/>
          <w:szCs w:val="28"/>
        </w:rPr>
        <w:t>государственной программы</w:t>
      </w:r>
      <w:r w:rsidRPr="00916991">
        <w:rPr>
          <w:sz w:val="28"/>
          <w:szCs w:val="28"/>
        </w:rPr>
        <w:t xml:space="preserve"> </w:t>
      </w:r>
      <w:r w:rsidR="00D66FA4">
        <w:rPr>
          <w:sz w:val="28"/>
          <w:szCs w:val="28"/>
        </w:rPr>
        <w:t>комплексного</w:t>
      </w:r>
      <w:r w:rsidR="00F071BF" w:rsidRPr="00916991">
        <w:rPr>
          <w:sz w:val="28"/>
          <w:szCs w:val="28"/>
        </w:rPr>
        <w:t xml:space="preserve"> развития сельских территорий</w:t>
      </w:r>
      <w:r w:rsidRPr="00916991">
        <w:rPr>
          <w:sz w:val="28"/>
          <w:szCs w:val="28"/>
        </w:rPr>
        <w:t>, с учетом анализа современного состояния и прогно</w:t>
      </w:r>
      <w:r w:rsidR="00D10243" w:rsidRPr="00916991">
        <w:rPr>
          <w:sz w:val="28"/>
          <w:szCs w:val="28"/>
        </w:rPr>
        <w:t>зов развития</w:t>
      </w:r>
      <w:r w:rsidRPr="00916991">
        <w:rPr>
          <w:sz w:val="28"/>
          <w:szCs w:val="28"/>
        </w:rPr>
        <w:t xml:space="preserve">, а также с учетом комплексного подхода к решению </w:t>
      </w:r>
      <w:r w:rsidR="0035424D" w:rsidRPr="00916991">
        <w:rPr>
          <w:sz w:val="28"/>
          <w:szCs w:val="28"/>
        </w:rPr>
        <w:t>социально-экономических проблем</w:t>
      </w:r>
      <w:r w:rsidRPr="00916991">
        <w:rPr>
          <w:sz w:val="28"/>
          <w:szCs w:val="28"/>
        </w:rPr>
        <w:t xml:space="preserve"> развития сельских территорий на основе принципов проек</w:t>
      </w:r>
      <w:r w:rsidR="00D10243" w:rsidRPr="00916991">
        <w:rPr>
          <w:sz w:val="28"/>
          <w:szCs w:val="28"/>
        </w:rPr>
        <w:t>тного финансирования</w:t>
      </w:r>
      <w:r w:rsidRPr="00916991">
        <w:rPr>
          <w:sz w:val="28"/>
          <w:szCs w:val="28"/>
        </w:rPr>
        <w:t xml:space="preserve"> на основе документов территориального </w:t>
      </w:r>
      <w:r w:rsidR="0035424D" w:rsidRPr="00916991">
        <w:rPr>
          <w:sz w:val="28"/>
          <w:szCs w:val="28"/>
        </w:rPr>
        <w:t>планирования.</w:t>
      </w:r>
      <w:r w:rsidR="001E648F" w:rsidRPr="00916991">
        <w:rPr>
          <w:sz w:val="28"/>
          <w:szCs w:val="28"/>
        </w:rPr>
        <w:t xml:space="preserve"> Перечен</w:t>
      </w:r>
      <w:r w:rsidR="00D10243" w:rsidRPr="00916991">
        <w:rPr>
          <w:sz w:val="28"/>
          <w:szCs w:val="28"/>
        </w:rPr>
        <w:t>ь общественно значимых проектов</w:t>
      </w:r>
      <w:r w:rsidR="001E648F" w:rsidRPr="00916991">
        <w:rPr>
          <w:sz w:val="28"/>
          <w:szCs w:val="28"/>
        </w:rPr>
        <w:t>,</w:t>
      </w:r>
      <w:r w:rsidR="00D10243" w:rsidRPr="00916991">
        <w:rPr>
          <w:sz w:val="28"/>
          <w:szCs w:val="28"/>
        </w:rPr>
        <w:t xml:space="preserve"> </w:t>
      </w:r>
      <w:r w:rsidR="001E648F" w:rsidRPr="00916991">
        <w:rPr>
          <w:sz w:val="28"/>
          <w:szCs w:val="28"/>
        </w:rPr>
        <w:t>пр</w:t>
      </w:r>
      <w:r w:rsidR="00D10243" w:rsidRPr="00916991">
        <w:rPr>
          <w:sz w:val="28"/>
          <w:szCs w:val="28"/>
        </w:rPr>
        <w:t>етендующих на получение грантов</w:t>
      </w:r>
      <w:r w:rsidR="001E648F" w:rsidRPr="00916991">
        <w:rPr>
          <w:sz w:val="28"/>
          <w:szCs w:val="28"/>
        </w:rPr>
        <w:t>,</w:t>
      </w:r>
      <w:r w:rsidR="00D10243" w:rsidRPr="00916991">
        <w:rPr>
          <w:sz w:val="28"/>
          <w:szCs w:val="28"/>
        </w:rPr>
        <w:t xml:space="preserve"> </w:t>
      </w:r>
      <w:r w:rsidR="001E648F" w:rsidRPr="00916991">
        <w:rPr>
          <w:sz w:val="28"/>
          <w:szCs w:val="28"/>
        </w:rPr>
        <w:t>в рамках поддержки местных инициатив граж</w:t>
      </w:r>
      <w:r w:rsidR="00D10243" w:rsidRPr="00916991">
        <w:rPr>
          <w:sz w:val="28"/>
          <w:szCs w:val="28"/>
        </w:rPr>
        <w:t>дан</w:t>
      </w:r>
      <w:r w:rsidR="001E648F" w:rsidRPr="00916991">
        <w:rPr>
          <w:sz w:val="28"/>
          <w:szCs w:val="28"/>
        </w:rPr>
        <w:t>, проживающих в сельской местности,</w:t>
      </w:r>
      <w:r w:rsidR="00E372E7" w:rsidRPr="00916991">
        <w:rPr>
          <w:sz w:val="28"/>
          <w:szCs w:val="28"/>
        </w:rPr>
        <w:t xml:space="preserve">  </w:t>
      </w:r>
      <w:r w:rsidR="001E648F" w:rsidRPr="00916991">
        <w:rPr>
          <w:sz w:val="28"/>
          <w:szCs w:val="28"/>
        </w:rPr>
        <w:t>приведены в приложении</w:t>
      </w:r>
      <w:r w:rsidR="00D10243" w:rsidRPr="00916991">
        <w:rPr>
          <w:sz w:val="28"/>
          <w:szCs w:val="28"/>
        </w:rPr>
        <w:t xml:space="preserve"> №1.</w:t>
      </w:r>
    </w:p>
    <w:p w:rsidR="001E648F" w:rsidRPr="00916991" w:rsidRDefault="001E648F" w:rsidP="001E648F">
      <w:pPr>
        <w:autoSpaceDE w:val="0"/>
        <w:autoSpaceDN w:val="0"/>
        <w:adjustRightInd w:val="0"/>
        <w:ind w:firstLine="720"/>
        <w:jc w:val="both"/>
        <w:rPr>
          <w:sz w:val="28"/>
          <w:szCs w:val="28"/>
        </w:rPr>
      </w:pPr>
    </w:p>
    <w:p w:rsidR="002E7B11" w:rsidRPr="00916991" w:rsidRDefault="002E7B11" w:rsidP="00675FB6">
      <w:pPr>
        <w:pStyle w:val="ConsPlusNormal"/>
        <w:widowControl/>
        <w:jc w:val="both"/>
        <w:rPr>
          <w:rFonts w:ascii="Times New Roman" w:hAnsi="Times New Roman" w:cs="Times New Roman"/>
          <w:color w:val="2D2D2D"/>
          <w:sz w:val="28"/>
          <w:szCs w:val="28"/>
          <w:shd w:val="clear" w:color="auto" w:fill="FFFFFF"/>
        </w:rPr>
      </w:pPr>
      <w:r w:rsidRPr="00916991">
        <w:rPr>
          <w:rFonts w:ascii="Times New Roman" w:hAnsi="Times New Roman" w:cs="Times New Roman"/>
          <w:i/>
          <w:sz w:val="28"/>
          <w:szCs w:val="28"/>
        </w:rPr>
        <w:t xml:space="preserve">. </w:t>
      </w:r>
    </w:p>
    <w:p w:rsidR="005D209F" w:rsidRPr="0010138F" w:rsidRDefault="005D209F" w:rsidP="00621489">
      <w:pPr>
        <w:autoSpaceDE w:val="0"/>
        <w:autoSpaceDN w:val="0"/>
        <w:adjustRightInd w:val="0"/>
        <w:ind w:firstLine="720"/>
        <w:jc w:val="center"/>
        <w:rPr>
          <w:sz w:val="28"/>
          <w:szCs w:val="28"/>
        </w:rPr>
      </w:pPr>
      <w:r w:rsidRPr="00916991">
        <w:rPr>
          <w:sz w:val="28"/>
          <w:szCs w:val="28"/>
          <w:lang w:val="en-US"/>
        </w:rPr>
        <w:t>V</w:t>
      </w:r>
      <w:r w:rsidR="00584BBD">
        <w:rPr>
          <w:sz w:val="28"/>
          <w:szCs w:val="28"/>
        </w:rPr>
        <w:t>.</w:t>
      </w:r>
      <w:r w:rsidRPr="00916991">
        <w:rPr>
          <w:sz w:val="28"/>
          <w:szCs w:val="28"/>
        </w:rPr>
        <w:t xml:space="preserve"> </w:t>
      </w:r>
      <w:r w:rsidR="0010138F" w:rsidRPr="0010138F">
        <w:rPr>
          <w:sz w:val="28"/>
          <w:szCs w:val="28"/>
        </w:rPr>
        <w:t>Условия предоставления и распределения субсидий на реализацию мероприятий по благоустройству сельских территорий</w:t>
      </w:r>
      <w:r w:rsidR="00305D9D">
        <w:rPr>
          <w:sz w:val="28"/>
          <w:szCs w:val="28"/>
        </w:rPr>
        <w:t>.</w:t>
      </w:r>
    </w:p>
    <w:p w:rsidR="005D209F" w:rsidRPr="00916991" w:rsidRDefault="005D209F" w:rsidP="00621489">
      <w:pPr>
        <w:autoSpaceDE w:val="0"/>
        <w:autoSpaceDN w:val="0"/>
        <w:adjustRightInd w:val="0"/>
        <w:ind w:firstLine="720"/>
        <w:jc w:val="center"/>
        <w:rPr>
          <w:sz w:val="28"/>
          <w:szCs w:val="28"/>
        </w:rPr>
      </w:pPr>
    </w:p>
    <w:p w:rsidR="00621489" w:rsidRPr="00621489" w:rsidRDefault="000E55C8" w:rsidP="00621489">
      <w:pPr>
        <w:widowControl w:val="0"/>
        <w:autoSpaceDE w:val="0"/>
        <w:autoSpaceDN w:val="0"/>
        <w:adjustRightInd w:val="0"/>
        <w:ind w:firstLine="540"/>
        <w:jc w:val="both"/>
        <w:rPr>
          <w:sz w:val="28"/>
          <w:szCs w:val="28"/>
        </w:rPr>
      </w:pPr>
      <w:r>
        <w:rPr>
          <w:sz w:val="28"/>
          <w:szCs w:val="28"/>
        </w:rPr>
        <w:t xml:space="preserve">1. </w:t>
      </w:r>
      <w:r w:rsidR="00621489" w:rsidRPr="00621489">
        <w:rPr>
          <w:sz w:val="28"/>
          <w:szCs w:val="28"/>
        </w:rPr>
        <w:t>Субсидии предоставляются в целях оказания финансовой поддержки при ис</w:t>
      </w:r>
      <w:r>
        <w:rPr>
          <w:sz w:val="28"/>
          <w:szCs w:val="28"/>
        </w:rPr>
        <w:t xml:space="preserve">полнении расходных обязательств, </w:t>
      </w:r>
      <w:r w:rsidR="00621489" w:rsidRPr="00621489">
        <w:rPr>
          <w:sz w:val="28"/>
          <w:szCs w:val="28"/>
        </w:rPr>
        <w:t>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621489" w:rsidRPr="00621489" w:rsidRDefault="00621489" w:rsidP="00621489">
      <w:pPr>
        <w:widowControl w:val="0"/>
        <w:autoSpaceDE w:val="0"/>
        <w:autoSpaceDN w:val="0"/>
        <w:adjustRightInd w:val="0"/>
        <w:spacing w:before="240"/>
        <w:ind w:firstLine="540"/>
        <w:jc w:val="both"/>
        <w:rPr>
          <w:sz w:val="28"/>
          <w:szCs w:val="28"/>
        </w:rPr>
      </w:pPr>
      <w:r w:rsidRPr="00621489">
        <w:rPr>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21489" w:rsidRPr="00621489" w:rsidRDefault="00621489" w:rsidP="00621489">
      <w:pPr>
        <w:widowControl w:val="0"/>
        <w:autoSpaceDE w:val="0"/>
        <w:autoSpaceDN w:val="0"/>
        <w:adjustRightInd w:val="0"/>
        <w:spacing w:before="240"/>
        <w:ind w:firstLine="540"/>
        <w:jc w:val="both"/>
        <w:rPr>
          <w:sz w:val="28"/>
          <w:szCs w:val="28"/>
        </w:rPr>
      </w:pPr>
      <w:r w:rsidRPr="00621489">
        <w:rPr>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21489" w:rsidRPr="00621489" w:rsidRDefault="00D5366E" w:rsidP="00621489">
      <w:pPr>
        <w:widowControl w:val="0"/>
        <w:autoSpaceDE w:val="0"/>
        <w:autoSpaceDN w:val="0"/>
        <w:adjustRightInd w:val="0"/>
        <w:spacing w:before="240"/>
        <w:ind w:firstLine="540"/>
        <w:jc w:val="both"/>
        <w:rPr>
          <w:sz w:val="28"/>
          <w:szCs w:val="28"/>
        </w:rPr>
      </w:pPr>
      <w:r>
        <w:rPr>
          <w:sz w:val="28"/>
          <w:szCs w:val="28"/>
        </w:rPr>
        <w:t>в</w:t>
      </w:r>
      <w:r w:rsidR="00621489" w:rsidRPr="00621489">
        <w:rPr>
          <w:sz w:val="28"/>
          <w:szCs w:val="28"/>
        </w:rPr>
        <w:t xml:space="preserve">) обустройство территории в целях обеспечения беспрепятственного передвижения инвалидов и других </w:t>
      </w:r>
      <w:proofErr w:type="spellStart"/>
      <w:r w:rsidR="00621489" w:rsidRPr="00621489">
        <w:rPr>
          <w:sz w:val="28"/>
          <w:szCs w:val="28"/>
        </w:rPr>
        <w:t>маломобильных</w:t>
      </w:r>
      <w:proofErr w:type="spellEnd"/>
      <w:r w:rsidR="00621489" w:rsidRPr="00621489">
        <w:rPr>
          <w:sz w:val="28"/>
          <w:szCs w:val="28"/>
        </w:rPr>
        <w:t xml:space="preserve"> групп населения;</w:t>
      </w:r>
    </w:p>
    <w:p w:rsidR="00621489" w:rsidRPr="00621489" w:rsidRDefault="00D5366E" w:rsidP="00621489">
      <w:pPr>
        <w:widowControl w:val="0"/>
        <w:autoSpaceDE w:val="0"/>
        <w:autoSpaceDN w:val="0"/>
        <w:adjustRightInd w:val="0"/>
        <w:spacing w:before="240"/>
        <w:ind w:firstLine="540"/>
        <w:jc w:val="both"/>
        <w:rPr>
          <w:sz w:val="28"/>
          <w:szCs w:val="28"/>
        </w:rPr>
      </w:pPr>
      <w:r>
        <w:rPr>
          <w:sz w:val="28"/>
          <w:szCs w:val="28"/>
        </w:rPr>
        <w:t>г</w:t>
      </w:r>
      <w:r w:rsidR="00621489" w:rsidRPr="00621489">
        <w:rPr>
          <w:sz w:val="28"/>
          <w:szCs w:val="28"/>
        </w:rPr>
        <w:t>) обустройство общественных колодцев и водоразборных колонок;</w:t>
      </w:r>
    </w:p>
    <w:p w:rsidR="00621489" w:rsidRPr="00621489" w:rsidRDefault="00D5366E" w:rsidP="00621489">
      <w:pPr>
        <w:widowControl w:val="0"/>
        <w:autoSpaceDE w:val="0"/>
        <w:autoSpaceDN w:val="0"/>
        <w:adjustRightInd w:val="0"/>
        <w:spacing w:before="240"/>
        <w:ind w:firstLine="540"/>
        <w:jc w:val="both"/>
        <w:rPr>
          <w:sz w:val="28"/>
          <w:szCs w:val="28"/>
        </w:rPr>
      </w:pPr>
      <w:proofErr w:type="spellStart"/>
      <w:r>
        <w:rPr>
          <w:sz w:val="28"/>
          <w:szCs w:val="28"/>
        </w:rPr>
        <w:t>д</w:t>
      </w:r>
      <w:proofErr w:type="spellEnd"/>
      <w:r w:rsidR="00621489" w:rsidRPr="00621489">
        <w:rPr>
          <w:sz w:val="28"/>
          <w:szCs w:val="28"/>
        </w:rPr>
        <w:t>) сохранение и восстановление природных ландшафтов и историко-культурных памятников.</w:t>
      </w:r>
    </w:p>
    <w:p w:rsidR="00621489" w:rsidRPr="00621489" w:rsidRDefault="000E55C8" w:rsidP="00621489">
      <w:pPr>
        <w:widowControl w:val="0"/>
        <w:autoSpaceDE w:val="0"/>
        <w:autoSpaceDN w:val="0"/>
        <w:adjustRightInd w:val="0"/>
        <w:spacing w:before="240"/>
        <w:ind w:firstLine="540"/>
        <w:jc w:val="both"/>
        <w:rPr>
          <w:sz w:val="28"/>
          <w:szCs w:val="28"/>
        </w:rPr>
      </w:pPr>
      <w:r>
        <w:rPr>
          <w:sz w:val="28"/>
          <w:szCs w:val="28"/>
        </w:rPr>
        <w:t>2</w:t>
      </w:r>
      <w:r w:rsidR="00621489" w:rsidRPr="00621489">
        <w:rPr>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sz w:val="28"/>
            <w:szCs w:val="28"/>
          </w:rPr>
          <w:t>1</w:t>
        </w:r>
      </w:hyperlink>
      <w:r w:rsidR="00621489" w:rsidRPr="00621489">
        <w:rPr>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w:t>
      </w:r>
      <w:r w:rsidR="00621489" w:rsidRPr="00621489">
        <w:rPr>
          <w:sz w:val="28"/>
          <w:szCs w:val="28"/>
        </w:rPr>
        <w:lastRenderedPageBreak/>
        <w:t>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621489" w:rsidRPr="00621489" w:rsidRDefault="000E55C8" w:rsidP="00621489">
      <w:pPr>
        <w:widowControl w:val="0"/>
        <w:autoSpaceDE w:val="0"/>
        <w:autoSpaceDN w:val="0"/>
        <w:adjustRightInd w:val="0"/>
        <w:spacing w:before="240"/>
        <w:ind w:firstLine="540"/>
        <w:jc w:val="both"/>
        <w:rPr>
          <w:sz w:val="28"/>
          <w:szCs w:val="28"/>
        </w:rPr>
      </w:pPr>
      <w:r>
        <w:rPr>
          <w:sz w:val="28"/>
          <w:szCs w:val="28"/>
        </w:rPr>
        <w:t>3</w:t>
      </w:r>
      <w:r w:rsidR="00621489" w:rsidRPr="00621489">
        <w:rPr>
          <w:sz w:val="28"/>
          <w:szCs w:val="28"/>
        </w:rPr>
        <w:t>. Работы, выполняемые в рамках проекта, должны быть завершены до 31 декабря года, в котором получена субсидия.</w:t>
      </w:r>
    </w:p>
    <w:p w:rsidR="005D209F" w:rsidRPr="00916991" w:rsidRDefault="005D209F" w:rsidP="005D209F">
      <w:pPr>
        <w:widowControl w:val="0"/>
        <w:autoSpaceDE w:val="0"/>
        <w:autoSpaceDN w:val="0"/>
        <w:adjustRightInd w:val="0"/>
        <w:jc w:val="center"/>
        <w:rPr>
          <w:sz w:val="28"/>
          <w:szCs w:val="28"/>
        </w:rPr>
      </w:pPr>
    </w:p>
    <w:p w:rsidR="002E7B11" w:rsidRPr="00916991" w:rsidRDefault="002E7B11" w:rsidP="00B7027D">
      <w:pPr>
        <w:autoSpaceDE w:val="0"/>
        <w:autoSpaceDN w:val="0"/>
        <w:adjustRightInd w:val="0"/>
        <w:jc w:val="center"/>
        <w:rPr>
          <w:sz w:val="28"/>
          <w:szCs w:val="28"/>
        </w:rPr>
      </w:pPr>
      <w:r w:rsidRPr="00CB32E7">
        <w:rPr>
          <w:sz w:val="28"/>
          <w:szCs w:val="28"/>
          <w:lang w:val="en-US"/>
        </w:rPr>
        <w:t>V</w:t>
      </w:r>
      <w:r w:rsidRPr="00CB32E7">
        <w:rPr>
          <w:sz w:val="28"/>
          <w:szCs w:val="28"/>
        </w:rPr>
        <w:t>. Механизм реализации и управления Программой</w:t>
      </w:r>
    </w:p>
    <w:p w:rsidR="002E7B11" w:rsidRPr="00916991" w:rsidRDefault="002E7B11" w:rsidP="0099116E">
      <w:pPr>
        <w:autoSpaceDE w:val="0"/>
        <w:autoSpaceDN w:val="0"/>
        <w:adjustRightInd w:val="0"/>
        <w:ind w:firstLine="720"/>
        <w:jc w:val="center"/>
        <w:rPr>
          <w:b/>
          <w:sz w:val="28"/>
          <w:szCs w:val="28"/>
        </w:rPr>
      </w:pPr>
    </w:p>
    <w:p w:rsidR="002E7B11" w:rsidRPr="00916991" w:rsidRDefault="002E7B11" w:rsidP="005F65B7">
      <w:pPr>
        <w:autoSpaceDE w:val="0"/>
        <w:autoSpaceDN w:val="0"/>
        <w:adjustRightInd w:val="0"/>
        <w:ind w:firstLine="720"/>
        <w:jc w:val="both"/>
        <w:rPr>
          <w:sz w:val="28"/>
          <w:szCs w:val="28"/>
        </w:rPr>
      </w:pPr>
      <w:r w:rsidRPr="00916991">
        <w:rPr>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w:t>
      </w:r>
      <w:r w:rsidR="001A72AD">
        <w:rPr>
          <w:sz w:val="28"/>
          <w:szCs w:val="28"/>
        </w:rPr>
        <w:t>Ивановской</w:t>
      </w:r>
      <w:r w:rsidRPr="00916991">
        <w:rPr>
          <w:sz w:val="28"/>
          <w:szCs w:val="28"/>
        </w:rPr>
        <w:t xml:space="preserve">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2E7B11" w:rsidRPr="00916991" w:rsidRDefault="002E7B11" w:rsidP="005F65B7">
      <w:pPr>
        <w:autoSpaceDE w:val="0"/>
        <w:autoSpaceDN w:val="0"/>
        <w:adjustRightInd w:val="0"/>
        <w:ind w:firstLine="720"/>
        <w:jc w:val="both"/>
        <w:rPr>
          <w:sz w:val="28"/>
          <w:szCs w:val="28"/>
        </w:rPr>
      </w:pPr>
      <w:r w:rsidRPr="00916991">
        <w:rPr>
          <w:sz w:val="28"/>
          <w:szCs w:val="28"/>
        </w:rPr>
        <w:t>Ответственным исполнит</w:t>
      </w:r>
      <w:r w:rsidR="001E648F" w:rsidRPr="00916991">
        <w:rPr>
          <w:sz w:val="28"/>
          <w:szCs w:val="28"/>
        </w:rPr>
        <w:t xml:space="preserve">елем Программы  является администрация </w:t>
      </w:r>
      <w:r w:rsidR="00D5366E">
        <w:rPr>
          <w:sz w:val="28"/>
          <w:szCs w:val="28"/>
        </w:rPr>
        <w:t>Мугреево-Никольского сельского пос</w:t>
      </w:r>
      <w:r w:rsidR="001A72AD">
        <w:rPr>
          <w:sz w:val="28"/>
          <w:szCs w:val="28"/>
        </w:rPr>
        <w:t>еле</w:t>
      </w:r>
      <w:r w:rsidR="00D5366E">
        <w:rPr>
          <w:sz w:val="28"/>
          <w:szCs w:val="28"/>
        </w:rPr>
        <w:t>ния</w:t>
      </w:r>
      <w:r w:rsidRPr="00916991">
        <w:rPr>
          <w:sz w:val="28"/>
          <w:szCs w:val="28"/>
        </w:rPr>
        <w:t>, котор</w:t>
      </w:r>
      <w:r w:rsidR="000F3F0B" w:rsidRPr="00916991">
        <w:rPr>
          <w:sz w:val="28"/>
          <w:szCs w:val="28"/>
        </w:rPr>
        <w:t xml:space="preserve">ая </w:t>
      </w:r>
      <w:r w:rsidRPr="00916991">
        <w:rPr>
          <w:sz w:val="28"/>
          <w:szCs w:val="28"/>
        </w:rPr>
        <w:t>в ходе реализации Программы:</w:t>
      </w:r>
    </w:p>
    <w:p w:rsidR="002E7B11" w:rsidRPr="00916991" w:rsidRDefault="002E7B11" w:rsidP="005F65B7">
      <w:pPr>
        <w:autoSpaceDE w:val="0"/>
        <w:autoSpaceDN w:val="0"/>
        <w:adjustRightInd w:val="0"/>
        <w:ind w:firstLine="720"/>
        <w:jc w:val="both"/>
        <w:rPr>
          <w:sz w:val="28"/>
          <w:szCs w:val="28"/>
        </w:rPr>
      </w:pPr>
      <w:r w:rsidRPr="00916991">
        <w:rPr>
          <w:sz w:val="28"/>
          <w:szCs w:val="28"/>
        </w:rPr>
        <w:t>обеспечивает координацию деятельности исполнителей, участвующих в реализации программных мероприятий;</w:t>
      </w:r>
    </w:p>
    <w:p w:rsidR="002E7B11" w:rsidRPr="00916991" w:rsidRDefault="002E7B11" w:rsidP="004919D9">
      <w:pPr>
        <w:autoSpaceDE w:val="0"/>
        <w:autoSpaceDN w:val="0"/>
        <w:adjustRightInd w:val="0"/>
        <w:ind w:firstLine="720"/>
        <w:jc w:val="both"/>
        <w:rPr>
          <w:sz w:val="28"/>
          <w:szCs w:val="28"/>
        </w:rPr>
      </w:pPr>
      <w:r w:rsidRPr="00916991">
        <w:rPr>
          <w:sz w:val="28"/>
          <w:szCs w:val="28"/>
        </w:rPr>
        <w:t xml:space="preserve">осуществляет взаимодействие с департаментом сельского хозяйства и продовольствия администрации </w:t>
      </w:r>
      <w:r w:rsidR="00D5366E">
        <w:rPr>
          <w:sz w:val="28"/>
          <w:szCs w:val="28"/>
        </w:rPr>
        <w:t>Ивановской</w:t>
      </w:r>
      <w:r w:rsidRPr="00916991">
        <w:rPr>
          <w:sz w:val="28"/>
          <w:szCs w:val="28"/>
        </w:rPr>
        <w:t xml:space="preserve"> области по вопросам подписания соответствующих соглашений, финансирования программных мероприятий и т.д.;</w:t>
      </w:r>
    </w:p>
    <w:p w:rsidR="002E7B11" w:rsidRPr="00916991" w:rsidRDefault="002E7B11" w:rsidP="004919D9">
      <w:pPr>
        <w:autoSpaceDE w:val="0"/>
        <w:autoSpaceDN w:val="0"/>
        <w:adjustRightInd w:val="0"/>
        <w:ind w:firstLine="720"/>
        <w:jc w:val="both"/>
        <w:rPr>
          <w:sz w:val="28"/>
          <w:szCs w:val="28"/>
        </w:rPr>
      </w:pPr>
      <w:r w:rsidRPr="00916991">
        <w:rPr>
          <w:sz w:val="28"/>
          <w:szCs w:val="28"/>
        </w:rPr>
        <w:t>разрабатывает в пределах своей компетенции нормативные правовые акты, необходимые для выполнения Программы.</w:t>
      </w:r>
    </w:p>
    <w:p w:rsidR="002E7B11" w:rsidRPr="00916991" w:rsidRDefault="002E7B11" w:rsidP="00900B02">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Механизм реализации Программы основан на принципах софинансирования из федерального, областного,</w:t>
      </w:r>
      <w:r w:rsidR="001C0555" w:rsidRPr="00916991">
        <w:rPr>
          <w:rFonts w:ascii="Times New Roman" w:hAnsi="Times New Roman" w:cs="Times New Roman"/>
          <w:sz w:val="28"/>
          <w:szCs w:val="28"/>
        </w:rPr>
        <w:t xml:space="preserve"> местного</w:t>
      </w:r>
      <w:r w:rsidRPr="00916991">
        <w:rPr>
          <w:rFonts w:ascii="Times New Roman" w:hAnsi="Times New Roman" w:cs="Times New Roman"/>
          <w:sz w:val="28"/>
          <w:szCs w:val="28"/>
        </w:rPr>
        <w:t xml:space="preserve"> </w:t>
      </w:r>
      <w:r w:rsidR="00AC0764" w:rsidRPr="00916991">
        <w:rPr>
          <w:rFonts w:ascii="Times New Roman" w:hAnsi="Times New Roman" w:cs="Times New Roman"/>
          <w:color w:val="FF0000"/>
          <w:sz w:val="28"/>
          <w:szCs w:val="28"/>
        </w:rPr>
        <w:t xml:space="preserve"> </w:t>
      </w:r>
      <w:r w:rsidR="00AC0764" w:rsidRPr="00916991">
        <w:rPr>
          <w:rFonts w:ascii="Times New Roman" w:hAnsi="Times New Roman" w:cs="Times New Roman"/>
          <w:color w:val="000000"/>
          <w:sz w:val="28"/>
          <w:szCs w:val="28"/>
        </w:rPr>
        <w:t>бюджетов</w:t>
      </w:r>
      <w:r w:rsidR="00E372E7" w:rsidRPr="00916991">
        <w:rPr>
          <w:rFonts w:ascii="Times New Roman" w:hAnsi="Times New Roman" w:cs="Times New Roman"/>
          <w:color w:val="FF0000"/>
          <w:sz w:val="28"/>
          <w:szCs w:val="28"/>
        </w:rPr>
        <w:t xml:space="preserve"> </w:t>
      </w:r>
      <w:r w:rsidRPr="00916991">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2E7B11" w:rsidRPr="00916991" w:rsidRDefault="002E7B11" w:rsidP="004919D9">
      <w:pPr>
        <w:autoSpaceDE w:val="0"/>
        <w:autoSpaceDN w:val="0"/>
        <w:adjustRightInd w:val="0"/>
        <w:ind w:firstLine="720"/>
        <w:jc w:val="both"/>
        <w:rPr>
          <w:sz w:val="28"/>
          <w:szCs w:val="28"/>
        </w:rPr>
      </w:pPr>
      <w:r w:rsidRPr="00916991">
        <w:rPr>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2E7B11" w:rsidRDefault="002E7B11" w:rsidP="004919D9">
      <w:pPr>
        <w:autoSpaceDE w:val="0"/>
        <w:autoSpaceDN w:val="0"/>
        <w:adjustRightInd w:val="0"/>
        <w:ind w:firstLine="720"/>
        <w:jc w:val="both"/>
        <w:rPr>
          <w:sz w:val="28"/>
          <w:szCs w:val="28"/>
        </w:rPr>
      </w:pPr>
      <w:r w:rsidRPr="00916991">
        <w:rPr>
          <w:sz w:val="28"/>
          <w:szCs w:val="28"/>
        </w:rPr>
        <w:t>Контроль за исполнением</w:t>
      </w:r>
      <w:r w:rsidR="000F3F0B" w:rsidRPr="00916991">
        <w:rPr>
          <w:sz w:val="28"/>
          <w:szCs w:val="28"/>
        </w:rPr>
        <w:t xml:space="preserve"> Программы осуществляет глава </w:t>
      </w:r>
      <w:r w:rsidR="00C9335B">
        <w:rPr>
          <w:sz w:val="28"/>
          <w:szCs w:val="28"/>
        </w:rPr>
        <w:t xml:space="preserve">администрации </w:t>
      </w:r>
      <w:r w:rsidR="00D5366E">
        <w:rPr>
          <w:sz w:val="28"/>
          <w:szCs w:val="28"/>
        </w:rPr>
        <w:t>Мугреево-Никольского сельского поселения</w:t>
      </w:r>
      <w:r w:rsidR="000F3F0B" w:rsidRPr="00916991">
        <w:rPr>
          <w:sz w:val="28"/>
          <w:szCs w:val="28"/>
        </w:rPr>
        <w:t>.</w:t>
      </w:r>
      <w:r w:rsidRPr="00916991">
        <w:rPr>
          <w:sz w:val="28"/>
          <w:szCs w:val="28"/>
        </w:rPr>
        <w:t xml:space="preserve"> </w:t>
      </w:r>
    </w:p>
    <w:p w:rsidR="00D5366E" w:rsidRPr="00916991" w:rsidRDefault="00D5366E" w:rsidP="004919D9">
      <w:pPr>
        <w:autoSpaceDE w:val="0"/>
        <w:autoSpaceDN w:val="0"/>
        <w:adjustRightInd w:val="0"/>
        <w:ind w:firstLine="720"/>
        <w:jc w:val="both"/>
        <w:rPr>
          <w:sz w:val="28"/>
          <w:szCs w:val="28"/>
        </w:rPr>
      </w:pPr>
    </w:p>
    <w:p w:rsidR="002E7B11" w:rsidRPr="00916991" w:rsidRDefault="002E7B11" w:rsidP="004919D9">
      <w:pPr>
        <w:autoSpaceDE w:val="0"/>
        <w:autoSpaceDN w:val="0"/>
        <w:adjustRightInd w:val="0"/>
        <w:ind w:firstLine="720"/>
        <w:jc w:val="center"/>
        <w:outlineLvl w:val="1"/>
        <w:rPr>
          <w:b/>
          <w:sz w:val="28"/>
          <w:szCs w:val="28"/>
        </w:rPr>
      </w:pPr>
    </w:p>
    <w:p w:rsidR="00441CF8" w:rsidRDefault="00441CF8" w:rsidP="00823F79">
      <w:pPr>
        <w:pStyle w:val="ConsPlusNormal"/>
        <w:widowControl/>
        <w:ind w:firstLine="0"/>
        <w:jc w:val="center"/>
        <w:outlineLvl w:val="0"/>
        <w:rPr>
          <w:rFonts w:ascii="Times New Roman" w:hAnsi="Times New Roman" w:cs="Times New Roman"/>
          <w:sz w:val="28"/>
          <w:szCs w:val="28"/>
        </w:rPr>
      </w:pPr>
    </w:p>
    <w:p w:rsidR="002E7B11" w:rsidRPr="00C40A2C" w:rsidRDefault="002E7B11" w:rsidP="00C9335B">
      <w:pPr>
        <w:jc w:val="center"/>
        <w:rPr>
          <w:sz w:val="28"/>
          <w:szCs w:val="28"/>
        </w:rPr>
      </w:pPr>
      <w:r w:rsidRPr="00C40A2C">
        <w:rPr>
          <w:sz w:val="28"/>
          <w:szCs w:val="28"/>
          <w:lang w:val="en-US"/>
        </w:rPr>
        <w:t>V</w:t>
      </w:r>
      <w:r w:rsidR="00754335" w:rsidRPr="00C40A2C">
        <w:rPr>
          <w:sz w:val="28"/>
          <w:szCs w:val="28"/>
          <w:lang w:val="en-US"/>
        </w:rPr>
        <w:t>I</w:t>
      </w:r>
      <w:r w:rsidRPr="00C40A2C">
        <w:rPr>
          <w:sz w:val="28"/>
          <w:szCs w:val="28"/>
        </w:rPr>
        <w:t>. Р</w:t>
      </w:r>
      <w:r w:rsidR="00C40A2C">
        <w:rPr>
          <w:sz w:val="28"/>
          <w:szCs w:val="28"/>
        </w:rPr>
        <w:t>есурсное обеспечение программы</w:t>
      </w:r>
    </w:p>
    <w:p w:rsidR="002E7B11" w:rsidRPr="00C40A2C" w:rsidRDefault="002E7B11" w:rsidP="00CD1531">
      <w:pPr>
        <w:pStyle w:val="ConsPlusNormal"/>
        <w:widowControl/>
        <w:jc w:val="center"/>
        <w:rPr>
          <w:rFonts w:ascii="Times New Roman" w:hAnsi="Times New Roman" w:cs="Times New Roman"/>
          <w:sz w:val="28"/>
          <w:szCs w:val="28"/>
        </w:rPr>
      </w:pPr>
    </w:p>
    <w:p w:rsidR="002E7B11" w:rsidRPr="00916991" w:rsidRDefault="002E7B11" w:rsidP="004919D9">
      <w:pPr>
        <w:autoSpaceDE w:val="0"/>
        <w:autoSpaceDN w:val="0"/>
        <w:adjustRightInd w:val="0"/>
        <w:ind w:firstLine="720"/>
        <w:jc w:val="both"/>
        <w:rPr>
          <w:sz w:val="28"/>
          <w:szCs w:val="28"/>
        </w:rPr>
      </w:pPr>
      <w:r w:rsidRPr="00916991">
        <w:rPr>
          <w:sz w:val="28"/>
          <w:szCs w:val="28"/>
        </w:rPr>
        <w:t xml:space="preserve">При разработке стратегии финансового и ресурсного обеспечения Программы учитывались реальная ситуация в финансово-бюджетной сфере, </w:t>
      </w:r>
      <w:r w:rsidRPr="00916991">
        <w:rPr>
          <w:sz w:val="28"/>
          <w:szCs w:val="28"/>
        </w:rPr>
        <w:lastRenderedPageBreak/>
        <w:t>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2E7B11" w:rsidRPr="00916991" w:rsidRDefault="002E7B11" w:rsidP="001104BC">
      <w:pPr>
        <w:autoSpaceDE w:val="0"/>
        <w:autoSpaceDN w:val="0"/>
        <w:adjustRightInd w:val="0"/>
        <w:ind w:firstLine="720"/>
        <w:jc w:val="both"/>
        <w:rPr>
          <w:sz w:val="28"/>
          <w:szCs w:val="28"/>
        </w:rPr>
      </w:pPr>
      <w:r w:rsidRPr="00916991">
        <w:rPr>
          <w:sz w:val="28"/>
          <w:szCs w:val="28"/>
        </w:rPr>
        <w:t>Финансирование Программы осуществляется за счет консолидации средств фе</w:t>
      </w:r>
      <w:r w:rsidR="000F3F0B" w:rsidRPr="00916991">
        <w:rPr>
          <w:sz w:val="28"/>
          <w:szCs w:val="28"/>
        </w:rPr>
        <w:t>дерального, областного,</w:t>
      </w:r>
      <w:r w:rsidR="000F3F0B" w:rsidRPr="00916991">
        <w:rPr>
          <w:color w:val="FF0000"/>
          <w:sz w:val="28"/>
          <w:szCs w:val="28"/>
        </w:rPr>
        <w:t xml:space="preserve"> </w:t>
      </w:r>
      <w:r w:rsidR="000F3F0B" w:rsidRPr="00916991">
        <w:rPr>
          <w:color w:val="000000"/>
          <w:sz w:val="28"/>
          <w:szCs w:val="28"/>
        </w:rPr>
        <w:t>местного</w:t>
      </w:r>
      <w:r w:rsidRPr="00916991">
        <w:rPr>
          <w:color w:val="000000"/>
          <w:sz w:val="28"/>
          <w:szCs w:val="28"/>
        </w:rPr>
        <w:t xml:space="preserve"> бюджетов</w:t>
      </w:r>
      <w:r w:rsidR="00655B7D" w:rsidRPr="00916991">
        <w:rPr>
          <w:color w:val="FF0000"/>
          <w:sz w:val="28"/>
          <w:szCs w:val="28"/>
        </w:rPr>
        <w:t xml:space="preserve"> </w:t>
      </w:r>
      <w:r w:rsidRPr="00916991">
        <w:rPr>
          <w:sz w:val="28"/>
          <w:szCs w:val="28"/>
        </w:rPr>
        <w:t xml:space="preserve"> и внебюджетных источников</w:t>
      </w:r>
      <w:r w:rsidRPr="00916991">
        <w:rPr>
          <w:color w:val="000000"/>
          <w:sz w:val="28"/>
          <w:szCs w:val="28"/>
        </w:rPr>
        <w:t>. Внебюджетные и</w:t>
      </w:r>
      <w:r w:rsidR="000C3E1C" w:rsidRPr="00916991">
        <w:rPr>
          <w:color w:val="000000"/>
          <w:sz w:val="28"/>
          <w:szCs w:val="28"/>
        </w:rPr>
        <w:t>сточники</w:t>
      </w:r>
      <w:r w:rsidR="00CE7A9F" w:rsidRPr="00916991">
        <w:rPr>
          <w:sz w:val="28"/>
          <w:szCs w:val="28"/>
        </w:rPr>
        <w:t xml:space="preserve"> включают собственные накопления населения</w:t>
      </w:r>
      <w:r w:rsidR="00AC0764" w:rsidRPr="00916991">
        <w:rPr>
          <w:sz w:val="28"/>
          <w:szCs w:val="28"/>
        </w:rPr>
        <w:t xml:space="preserve">, </w:t>
      </w:r>
      <w:r w:rsidR="00CE7A9F" w:rsidRPr="00916991">
        <w:rPr>
          <w:sz w:val="28"/>
          <w:szCs w:val="28"/>
        </w:rPr>
        <w:t>средства сельскохозяйственных предприятий, банковские кредитные ресурсы,</w:t>
      </w:r>
      <w:r w:rsidR="001C0555" w:rsidRPr="00916991">
        <w:rPr>
          <w:sz w:val="28"/>
          <w:szCs w:val="28"/>
        </w:rPr>
        <w:t xml:space="preserve"> </w:t>
      </w:r>
      <w:r w:rsidR="00CE7A9F" w:rsidRPr="00916991">
        <w:rPr>
          <w:sz w:val="28"/>
          <w:szCs w:val="28"/>
        </w:rPr>
        <w:t>средства иных инвесторов</w:t>
      </w:r>
      <w:r w:rsidRPr="00916991">
        <w:rPr>
          <w:sz w:val="28"/>
          <w:szCs w:val="28"/>
        </w:rPr>
        <w:t>.</w:t>
      </w:r>
    </w:p>
    <w:p w:rsidR="002E7B11" w:rsidRPr="00916991" w:rsidRDefault="002E7B11" w:rsidP="004919D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Финансирование мероприятий Программы за счет средств феде</w:t>
      </w:r>
      <w:r w:rsidR="000C3E1C" w:rsidRPr="00916991">
        <w:rPr>
          <w:rFonts w:ascii="Times New Roman" w:hAnsi="Times New Roman" w:cs="Times New Roman"/>
          <w:sz w:val="28"/>
          <w:szCs w:val="28"/>
        </w:rPr>
        <w:t>рального, областного и местного</w:t>
      </w:r>
      <w:r w:rsidRPr="00916991">
        <w:rPr>
          <w:rFonts w:ascii="Times New Roman" w:hAnsi="Times New Roman" w:cs="Times New Roman"/>
          <w:sz w:val="28"/>
          <w:szCs w:val="28"/>
        </w:rPr>
        <w:t xml:space="preserve"> бюджетов и внебюджетных источников осуществляется</w:t>
      </w:r>
      <w:r w:rsidRPr="00916991">
        <w:rPr>
          <w:rFonts w:ascii="Times New Roman" w:hAnsi="Times New Roman" w:cs="Times New Roman"/>
          <w:b/>
          <w:sz w:val="28"/>
          <w:szCs w:val="28"/>
        </w:rPr>
        <w:t xml:space="preserve"> </w:t>
      </w:r>
      <w:r w:rsidRPr="00916991">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2E7B11" w:rsidRPr="00916991" w:rsidRDefault="002E7B11" w:rsidP="004919D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w:t>
      </w:r>
      <w:r w:rsidR="000C3E1C" w:rsidRPr="00916991">
        <w:rPr>
          <w:rFonts w:ascii="Times New Roman" w:hAnsi="Times New Roman" w:cs="Times New Roman"/>
          <w:sz w:val="28"/>
          <w:szCs w:val="28"/>
        </w:rPr>
        <w:t>ерального, областного, местного</w:t>
      </w:r>
      <w:r w:rsidRPr="00916991">
        <w:rPr>
          <w:rFonts w:ascii="Times New Roman" w:hAnsi="Times New Roman" w:cs="Times New Roman"/>
          <w:sz w:val="28"/>
          <w:szCs w:val="28"/>
        </w:rPr>
        <w:t xml:space="preserve">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w:t>
      </w:r>
      <w:r w:rsidR="00F071BF" w:rsidRPr="00916991">
        <w:rPr>
          <w:rFonts w:ascii="Times New Roman" w:hAnsi="Times New Roman" w:cs="Times New Roman"/>
          <w:sz w:val="28"/>
          <w:szCs w:val="28"/>
        </w:rPr>
        <w:t>2</w:t>
      </w:r>
      <w:r w:rsidRPr="00916991">
        <w:rPr>
          <w:rFonts w:ascii="Times New Roman" w:hAnsi="Times New Roman" w:cs="Times New Roman"/>
          <w:sz w:val="28"/>
          <w:szCs w:val="28"/>
        </w:rPr>
        <w:t xml:space="preserve"> к Программе.</w:t>
      </w:r>
    </w:p>
    <w:p w:rsidR="002E7B11" w:rsidRPr="00916991" w:rsidRDefault="002E7B11" w:rsidP="004919D9">
      <w:pPr>
        <w:pStyle w:val="ConsPlusNormal"/>
        <w:widowControl/>
        <w:jc w:val="center"/>
        <w:rPr>
          <w:rFonts w:ascii="Times New Roman" w:hAnsi="Times New Roman" w:cs="Times New Roman"/>
          <w:sz w:val="28"/>
          <w:szCs w:val="28"/>
        </w:rPr>
      </w:pPr>
    </w:p>
    <w:p w:rsidR="00441CF8" w:rsidRDefault="00441CF8" w:rsidP="000F3F0B">
      <w:pPr>
        <w:autoSpaceDE w:val="0"/>
        <w:autoSpaceDN w:val="0"/>
        <w:adjustRightInd w:val="0"/>
        <w:ind w:firstLine="720"/>
        <w:jc w:val="center"/>
        <w:outlineLvl w:val="0"/>
        <w:rPr>
          <w:sz w:val="28"/>
          <w:szCs w:val="28"/>
        </w:rPr>
      </w:pPr>
    </w:p>
    <w:p w:rsidR="000F3F0B" w:rsidRPr="00916991" w:rsidRDefault="002E7B11" w:rsidP="000F3F0B">
      <w:pPr>
        <w:autoSpaceDE w:val="0"/>
        <w:autoSpaceDN w:val="0"/>
        <w:adjustRightInd w:val="0"/>
        <w:ind w:firstLine="720"/>
        <w:jc w:val="center"/>
        <w:outlineLvl w:val="0"/>
        <w:rPr>
          <w:sz w:val="28"/>
          <w:szCs w:val="28"/>
        </w:rPr>
      </w:pPr>
      <w:r w:rsidRPr="00916991">
        <w:rPr>
          <w:sz w:val="28"/>
          <w:szCs w:val="28"/>
          <w:lang w:val="en-US"/>
        </w:rPr>
        <w:t>V</w:t>
      </w:r>
      <w:r w:rsidR="00E11DDD">
        <w:rPr>
          <w:sz w:val="28"/>
          <w:szCs w:val="28"/>
          <w:lang w:val="en-US"/>
        </w:rPr>
        <w:t>II</w:t>
      </w:r>
      <w:r w:rsidRPr="00916991">
        <w:rPr>
          <w:sz w:val="28"/>
          <w:szCs w:val="28"/>
        </w:rPr>
        <w:t xml:space="preserve">. Ожидаемые результаты реализации  </w:t>
      </w:r>
    </w:p>
    <w:p w:rsidR="000F3F0B" w:rsidRPr="00916991" w:rsidRDefault="002E7B11" w:rsidP="000F3F0B">
      <w:pPr>
        <w:autoSpaceDE w:val="0"/>
        <w:autoSpaceDN w:val="0"/>
        <w:adjustRightInd w:val="0"/>
        <w:jc w:val="both"/>
        <w:rPr>
          <w:sz w:val="28"/>
          <w:szCs w:val="28"/>
        </w:rPr>
      </w:pPr>
      <w:r w:rsidRPr="00916991">
        <w:rPr>
          <w:sz w:val="28"/>
          <w:szCs w:val="28"/>
        </w:rPr>
        <w:t xml:space="preserve">. </w:t>
      </w:r>
    </w:p>
    <w:p w:rsidR="005D634A" w:rsidRPr="00916991" w:rsidRDefault="005D634A" w:rsidP="00655B7D">
      <w:pPr>
        <w:ind w:firstLine="708"/>
        <w:jc w:val="both"/>
        <w:rPr>
          <w:rFonts w:cs="Arial"/>
          <w:sz w:val="28"/>
          <w:szCs w:val="28"/>
        </w:rPr>
      </w:pPr>
      <w:r w:rsidRPr="00916991">
        <w:rPr>
          <w:rFonts w:cs="Arial"/>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D5366E">
        <w:rPr>
          <w:rFonts w:cs="Arial"/>
          <w:sz w:val="28"/>
          <w:szCs w:val="28"/>
        </w:rPr>
        <w:t>Мугреево-Никольского сельского поселения</w:t>
      </w:r>
      <w:r w:rsidR="00655B7D" w:rsidRPr="00916991">
        <w:rPr>
          <w:rFonts w:cs="Arial"/>
          <w:sz w:val="28"/>
          <w:szCs w:val="28"/>
        </w:rPr>
        <w:t>.</w:t>
      </w:r>
    </w:p>
    <w:p w:rsidR="005D634A" w:rsidRPr="00916991" w:rsidRDefault="005D634A" w:rsidP="005D634A">
      <w:pPr>
        <w:ind w:firstLine="709"/>
        <w:jc w:val="both"/>
        <w:rPr>
          <w:rFonts w:cs="Arial"/>
          <w:sz w:val="28"/>
          <w:szCs w:val="28"/>
        </w:rPr>
      </w:pPr>
      <w:r w:rsidRPr="00916991">
        <w:rPr>
          <w:rFonts w:cs="Arial"/>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5D634A" w:rsidRPr="00916991" w:rsidRDefault="005D634A" w:rsidP="005D634A">
      <w:pPr>
        <w:ind w:firstLine="709"/>
        <w:jc w:val="both"/>
        <w:rPr>
          <w:rFonts w:cs="Arial"/>
          <w:sz w:val="28"/>
          <w:szCs w:val="28"/>
        </w:rPr>
      </w:pPr>
      <w:r w:rsidRPr="00916991">
        <w:rPr>
          <w:rFonts w:cs="Arial"/>
          <w:sz w:val="28"/>
          <w:szCs w:val="28"/>
        </w:rPr>
        <w:t>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w:t>
      </w:r>
      <w:r w:rsidR="00395018" w:rsidRPr="00916991">
        <w:rPr>
          <w:rFonts w:cs="Arial"/>
          <w:sz w:val="28"/>
          <w:szCs w:val="28"/>
        </w:rPr>
        <w:t xml:space="preserve"> </w:t>
      </w:r>
      <w:r w:rsidR="001A72AD">
        <w:rPr>
          <w:rFonts w:cs="Arial"/>
          <w:sz w:val="28"/>
          <w:szCs w:val="28"/>
        </w:rPr>
        <w:t>Мугреево-Никольского сельского поселения</w:t>
      </w:r>
      <w:r w:rsidRPr="00916991">
        <w:rPr>
          <w:rFonts w:cs="Arial"/>
          <w:sz w:val="28"/>
          <w:szCs w:val="28"/>
        </w:rPr>
        <w:t>.</w:t>
      </w:r>
    </w:p>
    <w:p w:rsidR="002E7B11" w:rsidRPr="00916991" w:rsidRDefault="00D96DAB" w:rsidP="00D96DAB">
      <w:pPr>
        <w:ind w:firstLine="709"/>
        <w:jc w:val="both"/>
        <w:rPr>
          <w:rFonts w:cs="Arial"/>
          <w:sz w:val="28"/>
          <w:szCs w:val="28"/>
        </w:rPr>
        <w:sectPr w:rsidR="002E7B11" w:rsidRPr="00916991" w:rsidSect="001477AD">
          <w:headerReference w:type="default" r:id="rId13"/>
          <w:footerReference w:type="default" r:id="rId14"/>
          <w:headerReference w:type="first" r:id="rId15"/>
          <w:pgSz w:w="11906" w:h="16838" w:code="9"/>
          <w:pgMar w:top="851" w:right="424" w:bottom="851" w:left="1418" w:header="624" w:footer="624" w:gutter="0"/>
          <w:cols w:space="708"/>
          <w:titlePg/>
          <w:docGrid w:linePitch="360"/>
        </w:sectPr>
      </w:pPr>
      <w:r w:rsidRPr="00916991">
        <w:rPr>
          <w:rFonts w:cs="Arial"/>
          <w:sz w:val="28"/>
          <w:szCs w:val="28"/>
        </w:rPr>
        <w:t xml:space="preserve">Жители населенных пунктов </w:t>
      </w:r>
      <w:r w:rsidR="00D5366E">
        <w:rPr>
          <w:rFonts w:cs="Arial"/>
          <w:sz w:val="28"/>
          <w:szCs w:val="28"/>
        </w:rPr>
        <w:t>Мугреево-Никольского сел</w:t>
      </w:r>
      <w:r w:rsidR="00E02C73">
        <w:rPr>
          <w:rFonts w:cs="Arial"/>
          <w:sz w:val="28"/>
          <w:szCs w:val="28"/>
        </w:rPr>
        <w:t>ь</w:t>
      </w:r>
      <w:r w:rsidR="00D5366E">
        <w:rPr>
          <w:rFonts w:cs="Arial"/>
          <w:sz w:val="28"/>
          <w:szCs w:val="28"/>
        </w:rPr>
        <w:t>ского поселения</w:t>
      </w:r>
      <w:r w:rsidR="00395018" w:rsidRPr="00916991">
        <w:rPr>
          <w:rFonts w:cs="Arial"/>
          <w:sz w:val="28"/>
          <w:szCs w:val="28"/>
        </w:rPr>
        <w:t xml:space="preserve"> </w:t>
      </w:r>
      <w:r w:rsidRPr="00916991">
        <w:rPr>
          <w:rFonts w:cs="Arial"/>
          <w:sz w:val="28"/>
          <w:szCs w:val="28"/>
        </w:rPr>
        <w:t>почувствуют себя участниками</w:t>
      </w:r>
      <w:r w:rsidR="005D634A" w:rsidRPr="00916991">
        <w:rPr>
          <w:rFonts w:cs="Arial"/>
          <w:sz w:val="28"/>
          <w:szCs w:val="28"/>
        </w:rPr>
        <w:t xml:space="preserve"> в преобразовании своей малой Родины, у них возникнет желание </w:t>
      </w:r>
      <w:r w:rsidRPr="00916991">
        <w:rPr>
          <w:rFonts w:cs="Arial"/>
          <w:sz w:val="28"/>
          <w:szCs w:val="28"/>
        </w:rPr>
        <w:t xml:space="preserve">своими делами и поступками </w:t>
      </w:r>
      <w:r w:rsidR="005D634A" w:rsidRPr="00916991">
        <w:rPr>
          <w:rFonts w:cs="Arial"/>
          <w:sz w:val="28"/>
          <w:szCs w:val="28"/>
        </w:rPr>
        <w:t xml:space="preserve">нести </w:t>
      </w:r>
      <w:r w:rsidR="001477AD">
        <w:rPr>
          <w:rFonts w:cs="Arial"/>
          <w:sz w:val="28"/>
          <w:szCs w:val="28"/>
        </w:rPr>
        <w:t>о</w:t>
      </w:r>
      <w:r w:rsidR="005D634A" w:rsidRPr="00916991">
        <w:rPr>
          <w:rFonts w:cs="Arial"/>
          <w:sz w:val="28"/>
          <w:szCs w:val="28"/>
        </w:rPr>
        <w:t>тветственн</w:t>
      </w:r>
      <w:r w:rsidRPr="00916991">
        <w:rPr>
          <w:rFonts w:cs="Arial"/>
          <w:sz w:val="28"/>
          <w:szCs w:val="28"/>
        </w:rPr>
        <w:t xml:space="preserve">ость  за ее </w:t>
      </w:r>
      <w:r w:rsidR="00224D82" w:rsidRPr="00916991">
        <w:rPr>
          <w:rFonts w:cs="Arial"/>
          <w:sz w:val="28"/>
          <w:szCs w:val="28"/>
        </w:rPr>
        <w:t>будуще</w:t>
      </w:r>
      <w:r w:rsidRPr="00916991">
        <w:rPr>
          <w:rFonts w:cs="Arial"/>
          <w:sz w:val="28"/>
          <w:szCs w:val="28"/>
        </w:rPr>
        <w:t>е.</w:t>
      </w:r>
    </w:p>
    <w:p w:rsidR="002E7B11" w:rsidRPr="00916991" w:rsidRDefault="00720EC3" w:rsidP="00224D82">
      <w:pPr>
        <w:pStyle w:val="ConsPlusNormal"/>
        <w:tabs>
          <w:tab w:val="left" w:pos="2520"/>
          <w:tab w:val="left" w:pos="9639"/>
        </w:tabs>
        <w:ind w:firstLine="0"/>
        <w:jc w:val="right"/>
        <w:rPr>
          <w:rFonts w:ascii="Times New Roman" w:hAnsi="Times New Roman" w:cs="Times New Roman"/>
          <w:sz w:val="28"/>
          <w:szCs w:val="28"/>
        </w:rPr>
      </w:pPr>
      <w:r w:rsidRPr="00916991">
        <w:rPr>
          <w:rFonts w:ascii="Times New Roman" w:hAnsi="Times New Roman" w:cs="Times New Roman"/>
          <w:sz w:val="28"/>
          <w:szCs w:val="28"/>
        </w:rPr>
        <w:lastRenderedPageBreak/>
        <w:t>П</w:t>
      </w:r>
      <w:r w:rsidR="002E7B11" w:rsidRPr="00916991">
        <w:rPr>
          <w:rFonts w:ascii="Times New Roman" w:hAnsi="Times New Roman" w:cs="Times New Roman"/>
          <w:sz w:val="28"/>
          <w:szCs w:val="28"/>
        </w:rPr>
        <w:t>риложение</w:t>
      </w:r>
      <w:r w:rsidR="00655B7D" w:rsidRPr="00916991">
        <w:rPr>
          <w:rFonts w:ascii="Times New Roman" w:hAnsi="Times New Roman" w:cs="Times New Roman"/>
          <w:sz w:val="28"/>
          <w:szCs w:val="28"/>
        </w:rPr>
        <w:t xml:space="preserve"> № 1</w:t>
      </w:r>
      <w:r w:rsidR="002E7B11" w:rsidRPr="00916991">
        <w:rPr>
          <w:rFonts w:ascii="Times New Roman" w:hAnsi="Times New Roman" w:cs="Times New Roman"/>
          <w:sz w:val="28"/>
          <w:szCs w:val="28"/>
        </w:rPr>
        <w:t xml:space="preserve"> к Программе</w:t>
      </w:r>
    </w:p>
    <w:p w:rsidR="00CB32E7" w:rsidRPr="00B75705" w:rsidRDefault="00655B7D" w:rsidP="00CB32E7">
      <w:pPr>
        <w:pStyle w:val="ConsPlusNormal"/>
        <w:tabs>
          <w:tab w:val="left" w:pos="2520"/>
          <w:tab w:val="left" w:pos="9639"/>
        </w:tabs>
        <w:ind w:left="-96" w:firstLine="0"/>
        <w:jc w:val="center"/>
        <w:rPr>
          <w:rFonts w:ascii="Times New Roman" w:hAnsi="Times New Roman" w:cs="Times New Roman"/>
          <w:b/>
          <w:sz w:val="28"/>
          <w:szCs w:val="28"/>
        </w:rPr>
      </w:pPr>
      <w:r w:rsidRPr="00B75705">
        <w:rPr>
          <w:rFonts w:ascii="Times New Roman" w:hAnsi="Times New Roman" w:cs="Times New Roman"/>
          <w:b/>
          <w:sz w:val="28"/>
          <w:szCs w:val="28"/>
        </w:rPr>
        <w:t xml:space="preserve">Предоставление </w:t>
      </w:r>
      <w:r w:rsidR="00CB32E7" w:rsidRPr="00B75705">
        <w:rPr>
          <w:rFonts w:ascii="Times New Roman" w:hAnsi="Times New Roman" w:cs="Times New Roman"/>
          <w:b/>
          <w:sz w:val="28"/>
          <w:szCs w:val="28"/>
        </w:rPr>
        <w:t>субсидий</w:t>
      </w:r>
    </w:p>
    <w:p w:rsidR="00CB32E7" w:rsidRPr="00B75705" w:rsidRDefault="00CB32E7" w:rsidP="00CB32E7">
      <w:pPr>
        <w:pStyle w:val="ConsPlusNormal"/>
        <w:widowControl/>
        <w:ind w:firstLine="0"/>
        <w:jc w:val="center"/>
        <w:rPr>
          <w:rFonts w:ascii="Times New Roman" w:hAnsi="Times New Roman" w:cs="Times New Roman"/>
          <w:b/>
          <w:sz w:val="28"/>
          <w:szCs w:val="28"/>
        </w:rPr>
      </w:pPr>
      <w:r w:rsidRPr="00B75705">
        <w:rPr>
          <w:rFonts w:ascii="Times New Roman" w:hAnsi="Times New Roman" w:cs="Times New Roman"/>
          <w:b/>
          <w:sz w:val="28"/>
          <w:szCs w:val="28"/>
        </w:rPr>
        <w:t xml:space="preserve">на реализацию мероприятий по благоустройству сельских территорий в рамкам муниципальной программы «Комплексное развитие сельских территорий </w:t>
      </w:r>
      <w:r w:rsidR="00D5366E">
        <w:rPr>
          <w:rFonts w:ascii="Times New Roman" w:hAnsi="Times New Roman" w:cs="Times New Roman"/>
          <w:b/>
          <w:sz w:val="28"/>
          <w:szCs w:val="28"/>
        </w:rPr>
        <w:t>Мугреево-Никольского сельского поселения</w:t>
      </w:r>
      <w:r w:rsidRPr="00B75705">
        <w:rPr>
          <w:rFonts w:ascii="Times New Roman" w:hAnsi="Times New Roman" w:cs="Times New Roman"/>
          <w:b/>
          <w:sz w:val="28"/>
          <w:szCs w:val="28"/>
        </w:rPr>
        <w:t xml:space="preserve"> </w:t>
      </w:r>
    </w:p>
    <w:p w:rsidR="00CB32E7" w:rsidRPr="00B75705" w:rsidRDefault="00CB32E7" w:rsidP="00CB32E7">
      <w:pPr>
        <w:pStyle w:val="ConsPlusNormal"/>
        <w:widowControl/>
        <w:ind w:firstLine="0"/>
        <w:jc w:val="center"/>
        <w:rPr>
          <w:rFonts w:ascii="Times New Roman" w:hAnsi="Times New Roman" w:cs="Times New Roman"/>
          <w:b/>
          <w:sz w:val="28"/>
          <w:szCs w:val="28"/>
        </w:rPr>
      </w:pPr>
      <w:r w:rsidRPr="00B75705">
        <w:rPr>
          <w:rFonts w:ascii="Times New Roman" w:hAnsi="Times New Roman" w:cs="Times New Roman"/>
          <w:b/>
          <w:sz w:val="28"/>
          <w:szCs w:val="28"/>
        </w:rPr>
        <w:t xml:space="preserve"> на 202</w:t>
      </w:r>
      <w:r w:rsidR="00D5366E">
        <w:rPr>
          <w:rFonts w:ascii="Times New Roman" w:hAnsi="Times New Roman" w:cs="Times New Roman"/>
          <w:b/>
          <w:sz w:val="28"/>
          <w:szCs w:val="28"/>
        </w:rPr>
        <w:t>1</w:t>
      </w:r>
      <w:r w:rsidRPr="00B75705">
        <w:rPr>
          <w:rFonts w:ascii="Times New Roman" w:hAnsi="Times New Roman" w:cs="Times New Roman"/>
          <w:b/>
          <w:sz w:val="28"/>
          <w:szCs w:val="28"/>
        </w:rPr>
        <w:t xml:space="preserve"> – 202</w:t>
      </w:r>
      <w:r w:rsidR="00D5366E">
        <w:rPr>
          <w:rFonts w:ascii="Times New Roman" w:hAnsi="Times New Roman" w:cs="Times New Roman"/>
          <w:b/>
          <w:sz w:val="28"/>
          <w:szCs w:val="28"/>
        </w:rPr>
        <w:t>3</w:t>
      </w:r>
      <w:r w:rsidRPr="00B75705">
        <w:rPr>
          <w:rFonts w:ascii="Times New Roman" w:hAnsi="Times New Roman" w:cs="Times New Roman"/>
          <w:b/>
          <w:sz w:val="28"/>
          <w:szCs w:val="28"/>
        </w:rPr>
        <w:t xml:space="preserve"> годы и на период до 2025 года»</w:t>
      </w:r>
    </w:p>
    <w:tbl>
      <w:tblPr>
        <w:tblW w:w="15638" w:type="dxa"/>
        <w:tblInd w:w="-214" w:type="dxa"/>
        <w:tblLayout w:type="fixed"/>
        <w:tblCellMar>
          <w:left w:w="70" w:type="dxa"/>
          <w:right w:w="70" w:type="dxa"/>
        </w:tblCellMar>
        <w:tblLook w:val="0000"/>
      </w:tblPr>
      <w:tblGrid>
        <w:gridCol w:w="568"/>
        <w:gridCol w:w="2268"/>
        <w:gridCol w:w="1701"/>
        <w:gridCol w:w="1276"/>
        <w:gridCol w:w="1275"/>
        <w:gridCol w:w="1418"/>
        <w:gridCol w:w="1417"/>
        <w:gridCol w:w="1418"/>
        <w:gridCol w:w="2126"/>
        <w:gridCol w:w="2171"/>
      </w:tblGrid>
      <w:tr w:rsidR="002E7B11" w:rsidRPr="00916991" w:rsidTr="00D5366E">
        <w:trPr>
          <w:trHeight w:val="480"/>
        </w:trPr>
        <w:tc>
          <w:tcPr>
            <w:tcW w:w="568" w:type="dxa"/>
            <w:vMerge w:val="restart"/>
            <w:tcBorders>
              <w:top w:val="single" w:sz="6" w:space="0" w:color="auto"/>
              <w:left w:val="single" w:sz="6" w:space="0" w:color="auto"/>
              <w:right w:val="single" w:sz="6" w:space="0" w:color="auto"/>
            </w:tcBorders>
          </w:tcPr>
          <w:p w:rsidR="002E7B11" w:rsidRPr="00916991" w:rsidRDefault="002E7B11" w:rsidP="002B667F">
            <w:pPr>
              <w:pStyle w:val="ConsPlusNormal"/>
              <w:ind w:firstLine="0"/>
              <w:jc w:val="center"/>
              <w:rPr>
                <w:rFonts w:ascii="Times New Roman" w:hAnsi="Times New Roman" w:cs="Times New Roman"/>
                <w:sz w:val="28"/>
                <w:szCs w:val="28"/>
              </w:rPr>
            </w:pPr>
          </w:p>
          <w:p w:rsidR="002E7B11" w:rsidRPr="00916991" w:rsidRDefault="002E7B11" w:rsidP="002B667F">
            <w:pPr>
              <w:pStyle w:val="ConsPlusNormal"/>
              <w:ind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  </w:t>
            </w:r>
            <w:r w:rsidRPr="00916991">
              <w:rPr>
                <w:rFonts w:ascii="Times New Roman" w:hAnsi="Times New Roman" w:cs="Times New Roman"/>
                <w:sz w:val="28"/>
                <w:szCs w:val="28"/>
              </w:rPr>
              <w:br/>
            </w:r>
            <w:proofErr w:type="spellStart"/>
            <w:r w:rsidRPr="00916991">
              <w:rPr>
                <w:rFonts w:ascii="Times New Roman" w:hAnsi="Times New Roman" w:cs="Times New Roman"/>
                <w:sz w:val="28"/>
                <w:szCs w:val="28"/>
              </w:rPr>
              <w:t>п</w:t>
            </w:r>
            <w:proofErr w:type="spellEnd"/>
            <w:r w:rsidRPr="00916991">
              <w:rPr>
                <w:rFonts w:ascii="Times New Roman" w:hAnsi="Times New Roman" w:cs="Times New Roman"/>
                <w:sz w:val="28"/>
                <w:szCs w:val="28"/>
              </w:rPr>
              <w:t>/</w:t>
            </w:r>
            <w:proofErr w:type="spellStart"/>
            <w:r w:rsidRPr="00916991">
              <w:rPr>
                <w:rFonts w:ascii="Times New Roman" w:hAnsi="Times New Roman" w:cs="Times New Roman"/>
                <w:sz w:val="28"/>
                <w:szCs w:val="28"/>
              </w:rPr>
              <w:t>п</w:t>
            </w:r>
            <w:proofErr w:type="spellEnd"/>
          </w:p>
        </w:tc>
        <w:tc>
          <w:tcPr>
            <w:tcW w:w="2268" w:type="dxa"/>
            <w:vMerge w:val="restart"/>
            <w:tcBorders>
              <w:top w:val="single" w:sz="6" w:space="0" w:color="auto"/>
              <w:left w:val="single" w:sz="6" w:space="0" w:color="auto"/>
              <w:bottom w:val="single" w:sz="4"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Наименование </w:t>
            </w:r>
            <w:r w:rsidRPr="00916991">
              <w:rPr>
                <w:rFonts w:ascii="Times New Roman" w:hAnsi="Times New Roman" w:cs="Times New Roman"/>
                <w:sz w:val="28"/>
                <w:szCs w:val="28"/>
              </w:rPr>
              <w:br/>
              <w:t>мероприятий</w:t>
            </w:r>
          </w:p>
        </w:tc>
        <w:tc>
          <w:tcPr>
            <w:tcW w:w="1701" w:type="dxa"/>
            <w:vMerge w:val="restart"/>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Срок  </w:t>
            </w:r>
            <w:r w:rsidRPr="00916991">
              <w:rPr>
                <w:rFonts w:ascii="Times New Roman" w:hAnsi="Times New Roman" w:cs="Times New Roman"/>
                <w:sz w:val="28"/>
                <w:szCs w:val="28"/>
              </w:rPr>
              <w:br/>
              <w:t xml:space="preserve">исполнения,  </w:t>
            </w:r>
            <w:r w:rsidRPr="00916991">
              <w:rPr>
                <w:rFonts w:ascii="Times New Roman" w:hAnsi="Times New Roman" w:cs="Times New Roman"/>
                <w:sz w:val="28"/>
                <w:szCs w:val="28"/>
              </w:rPr>
              <w:br/>
              <w:t>годы</w:t>
            </w:r>
          </w:p>
        </w:tc>
        <w:tc>
          <w:tcPr>
            <w:tcW w:w="6804" w:type="dxa"/>
            <w:gridSpan w:val="5"/>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Объем финансирования, тыс. рублей</w:t>
            </w:r>
          </w:p>
        </w:tc>
        <w:tc>
          <w:tcPr>
            <w:tcW w:w="2126" w:type="dxa"/>
            <w:vMerge w:val="restart"/>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Исполнитель</w:t>
            </w:r>
          </w:p>
        </w:tc>
        <w:tc>
          <w:tcPr>
            <w:tcW w:w="2171" w:type="dxa"/>
            <w:vMerge w:val="restart"/>
            <w:tcBorders>
              <w:top w:val="single" w:sz="6" w:space="0" w:color="auto"/>
              <w:left w:val="single" w:sz="6" w:space="0" w:color="auto"/>
              <w:bottom w:val="single" w:sz="4"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E06D8A" w:rsidP="002B667F">
            <w:pPr>
              <w:pStyle w:val="ConsPlusNormal"/>
              <w:tabs>
                <w:tab w:val="left" w:pos="2520"/>
              </w:tabs>
              <w:ind w:firstLine="0"/>
              <w:jc w:val="center"/>
              <w:rPr>
                <w:rFonts w:ascii="Times New Roman" w:hAnsi="Times New Roman" w:cs="Times New Roman"/>
                <w:sz w:val="28"/>
                <w:szCs w:val="28"/>
              </w:rPr>
            </w:pPr>
            <w:r w:rsidRPr="00E06D8A">
              <w:rPr>
                <w:rFonts w:ascii="Times New Roman" w:hAnsi="Times New Roman" w:cs="Times New Roman"/>
                <w:sz w:val="28"/>
                <w:szCs w:val="28"/>
              </w:rPr>
              <w:t>Цели и целевые индикаторы проектов</w:t>
            </w:r>
          </w:p>
        </w:tc>
      </w:tr>
      <w:tr w:rsidR="002E7B11" w:rsidRPr="00916991" w:rsidTr="00D5366E">
        <w:trPr>
          <w:trHeight w:val="240"/>
        </w:trPr>
        <w:tc>
          <w:tcPr>
            <w:tcW w:w="568" w:type="dxa"/>
            <w:vMerge/>
            <w:tcBorders>
              <w:left w:val="single" w:sz="6" w:space="0" w:color="auto"/>
              <w:right w:val="single" w:sz="6" w:space="0" w:color="auto"/>
            </w:tcBorders>
            <w:vAlign w:val="center"/>
          </w:tcPr>
          <w:p w:rsidR="002E7B11" w:rsidRPr="00916991" w:rsidRDefault="002E7B11" w:rsidP="002B667F">
            <w:pP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1276" w:type="dxa"/>
            <w:vMerge w:val="restart"/>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Всего</w:t>
            </w:r>
          </w:p>
        </w:tc>
        <w:tc>
          <w:tcPr>
            <w:tcW w:w="5528" w:type="dxa"/>
            <w:gridSpan w:val="4"/>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в том числе за счет средств:</w:t>
            </w:r>
          </w:p>
        </w:tc>
        <w:tc>
          <w:tcPr>
            <w:tcW w:w="2126"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2171"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r>
      <w:tr w:rsidR="002E7B11" w:rsidRPr="00916991" w:rsidTr="00D5366E">
        <w:trPr>
          <w:trHeight w:val="362"/>
        </w:trPr>
        <w:tc>
          <w:tcPr>
            <w:tcW w:w="568" w:type="dxa"/>
            <w:vMerge/>
            <w:tcBorders>
              <w:left w:val="single" w:sz="6" w:space="0" w:color="auto"/>
              <w:right w:val="single" w:sz="6" w:space="0" w:color="auto"/>
            </w:tcBorders>
          </w:tcPr>
          <w:p w:rsidR="002E7B11" w:rsidRPr="00916991" w:rsidRDefault="002E7B11" w:rsidP="002B667F">
            <w:pPr>
              <w:pStyle w:val="ConsPlusNormal"/>
              <w:tabs>
                <w:tab w:val="left" w:pos="2520"/>
              </w:tabs>
              <w:ind w:firstLine="0"/>
              <w:rPr>
                <w:rFonts w:ascii="Times New Roman" w:hAnsi="Times New Roman" w:cs="Times New Roman"/>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4110" w:type="dxa"/>
            <w:gridSpan w:val="3"/>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бюджетов</w:t>
            </w:r>
          </w:p>
        </w:tc>
        <w:tc>
          <w:tcPr>
            <w:tcW w:w="1418" w:type="dxa"/>
            <w:vMerge w:val="restart"/>
            <w:tcBorders>
              <w:top w:val="single" w:sz="6" w:space="0" w:color="auto"/>
              <w:left w:val="single" w:sz="6" w:space="0" w:color="auto"/>
              <w:right w:val="single" w:sz="6" w:space="0" w:color="auto"/>
            </w:tcBorders>
          </w:tcPr>
          <w:p w:rsidR="002E7B11" w:rsidRPr="00C93284" w:rsidRDefault="002E7B11" w:rsidP="002B667F">
            <w:pPr>
              <w:pStyle w:val="ConsPlusNormal"/>
              <w:tabs>
                <w:tab w:val="left" w:pos="2520"/>
              </w:tabs>
              <w:ind w:firstLine="36"/>
              <w:jc w:val="center"/>
              <w:rPr>
                <w:rFonts w:ascii="Times New Roman" w:hAnsi="Times New Roman" w:cs="Times New Roman"/>
                <w:sz w:val="24"/>
                <w:szCs w:val="24"/>
              </w:rPr>
            </w:pPr>
            <w:proofErr w:type="spellStart"/>
            <w:r w:rsidRPr="00C93284">
              <w:rPr>
                <w:rFonts w:ascii="Times New Roman" w:hAnsi="Times New Roman" w:cs="Times New Roman"/>
                <w:sz w:val="24"/>
                <w:szCs w:val="24"/>
              </w:rPr>
              <w:t>внебюд-жетных</w:t>
            </w:r>
            <w:proofErr w:type="spellEnd"/>
            <w:r w:rsidRPr="00C93284">
              <w:rPr>
                <w:rFonts w:ascii="Times New Roman" w:hAnsi="Times New Roman" w:cs="Times New Roman"/>
                <w:sz w:val="24"/>
                <w:szCs w:val="24"/>
              </w:rPr>
              <w:t xml:space="preserve"> </w:t>
            </w:r>
            <w:r w:rsidRPr="00C93284">
              <w:rPr>
                <w:rFonts w:ascii="Times New Roman" w:hAnsi="Times New Roman" w:cs="Times New Roman"/>
                <w:sz w:val="24"/>
                <w:szCs w:val="24"/>
              </w:rPr>
              <w:br/>
              <w:t>источников</w:t>
            </w:r>
          </w:p>
        </w:tc>
        <w:tc>
          <w:tcPr>
            <w:tcW w:w="2126"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2171"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r>
      <w:tr w:rsidR="002E7B11" w:rsidRPr="00916991" w:rsidTr="00D5366E">
        <w:trPr>
          <w:trHeight w:val="694"/>
        </w:trPr>
        <w:tc>
          <w:tcPr>
            <w:tcW w:w="568" w:type="dxa"/>
            <w:vMerge/>
            <w:tcBorders>
              <w:left w:val="single" w:sz="6" w:space="0" w:color="auto"/>
              <w:bottom w:val="single" w:sz="4" w:space="0" w:color="auto"/>
              <w:right w:val="single" w:sz="6" w:space="0" w:color="auto"/>
            </w:tcBorders>
          </w:tcPr>
          <w:p w:rsidR="002E7B11" w:rsidRPr="00916991" w:rsidRDefault="002E7B11" w:rsidP="002B667F">
            <w:pPr>
              <w:pStyle w:val="ConsPlusNormal"/>
              <w:tabs>
                <w:tab w:val="left" w:pos="2520"/>
              </w:tabs>
              <w:ind w:firstLine="0"/>
              <w:rPr>
                <w:rFonts w:ascii="Times New Roman" w:hAnsi="Times New Roman" w:cs="Times New Roman"/>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2E7B11" w:rsidRPr="00C93284" w:rsidRDefault="002E7B11" w:rsidP="002B667F">
            <w:pPr>
              <w:pStyle w:val="ConsPlusNormal"/>
              <w:tabs>
                <w:tab w:val="left" w:pos="2520"/>
              </w:tabs>
              <w:ind w:firstLine="0"/>
              <w:jc w:val="center"/>
              <w:rPr>
                <w:rFonts w:ascii="Times New Roman" w:hAnsi="Times New Roman" w:cs="Times New Roman"/>
                <w:sz w:val="24"/>
                <w:szCs w:val="24"/>
              </w:rPr>
            </w:pPr>
            <w:proofErr w:type="spellStart"/>
            <w:r w:rsidRPr="00C93284">
              <w:rPr>
                <w:rFonts w:ascii="Times New Roman" w:hAnsi="Times New Roman" w:cs="Times New Roman"/>
                <w:sz w:val="24"/>
                <w:szCs w:val="24"/>
              </w:rPr>
              <w:t>федераль-ного</w:t>
            </w:r>
            <w:proofErr w:type="spellEnd"/>
          </w:p>
        </w:tc>
        <w:tc>
          <w:tcPr>
            <w:tcW w:w="1418" w:type="dxa"/>
            <w:tcBorders>
              <w:top w:val="single" w:sz="6" w:space="0" w:color="auto"/>
              <w:left w:val="single" w:sz="6" w:space="0" w:color="auto"/>
              <w:bottom w:val="single" w:sz="6" w:space="0" w:color="auto"/>
              <w:right w:val="single" w:sz="6" w:space="0" w:color="auto"/>
            </w:tcBorders>
          </w:tcPr>
          <w:p w:rsidR="002E7B11" w:rsidRPr="00C93284" w:rsidRDefault="002E7B11" w:rsidP="002B667F">
            <w:pPr>
              <w:pStyle w:val="ConsPlusNormal"/>
              <w:tabs>
                <w:tab w:val="left" w:pos="2520"/>
              </w:tabs>
              <w:ind w:firstLine="0"/>
              <w:jc w:val="center"/>
              <w:rPr>
                <w:rFonts w:ascii="Times New Roman" w:hAnsi="Times New Roman" w:cs="Times New Roman"/>
                <w:sz w:val="24"/>
                <w:szCs w:val="24"/>
              </w:rPr>
            </w:pPr>
            <w:r w:rsidRPr="00C93284">
              <w:rPr>
                <w:rFonts w:ascii="Times New Roman" w:hAnsi="Times New Roman" w:cs="Times New Roman"/>
                <w:sz w:val="24"/>
                <w:szCs w:val="24"/>
              </w:rPr>
              <w:t xml:space="preserve">областного  </w:t>
            </w:r>
            <w:r w:rsidRPr="00C93284">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tcPr>
          <w:p w:rsidR="002E7B11" w:rsidRPr="00C93284" w:rsidRDefault="001F5730" w:rsidP="002B667F">
            <w:pPr>
              <w:pStyle w:val="ConsPlusNormal"/>
              <w:tabs>
                <w:tab w:val="left" w:pos="2520"/>
              </w:tabs>
              <w:ind w:firstLine="0"/>
              <w:jc w:val="center"/>
              <w:rPr>
                <w:rFonts w:ascii="Times New Roman" w:hAnsi="Times New Roman" w:cs="Times New Roman"/>
                <w:sz w:val="24"/>
                <w:szCs w:val="24"/>
              </w:rPr>
            </w:pPr>
            <w:r w:rsidRPr="00C93284">
              <w:rPr>
                <w:rFonts w:ascii="Times New Roman" w:hAnsi="Times New Roman" w:cs="Times New Roman"/>
                <w:sz w:val="24"/>
                <w:szCs w:val="24"/>
              </w:rPr>
              <w:t>местного</w:t>
            </w:r>
          </w:p>
        </w:tc>
        <w:tc>
          <w:tcPr>
            <w:tcW w:w="1418" w:type="dxa"/>
            <w:vMerge/>
            <w:tcBorders>
              <w:left w:val="single" w:sz="6" w:space="0" w:color="auto"/>
              <w:bottom w:val="single" w:sz="6" w:space="0" w:color="auto"/>
              <w:right w:val="single" w:sz="6" w:space="0" w:color="auto"/>
            </w:tcBorders>
          </w:tcPr>
          <w:p w:rsidR="002E7B11" w:rsidRPr="00916991" w:rsidRDefault="002E7B11" w:rsidP="002B667F">
            <w:pPr>
              <w:pStyle w:val="ConsPlusNormal"/>
              <w:tabs>
                <w:tab w:val="left" w:pos="2520"/>
              </w:tabs>
              <w:ind w:firstLine="0"/>
              <w:jc w:val="center"/>
              <w:rPr>
                <w:rFonts w:ascii="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2171" w:type="dxa"/>
            <w:vMerge/>
            <w:tcBorders>
              <w:top w:val="single" w:sz="6" w:space="0" w:color="auto"/>
              <w:left w:val="single" w:sz="6" w:space="0" w:color="auto"/>
              <w:bottom w:val="single" w:sz="4" w:space="0" w:color="auto"/>
              <w:right w:val="single" w:sz="6" w:space="0" w:color="auto"/>
            </w:tcBorders>
            <w:vAlign w:val="center"/>
          </w:tcPr>
          <w:p w:rsidR="002E7B11" w:rsidRPr="00916991" w:rsidRDefault="002E7B11" w:rsidP="002B667F">
            <w:pPr>
              <w:rPr>
                <w:sz w:val="28"/>
                <w:szCs w:val="28"/>
              </w:rPr>
            </w:pPr>
          </w:p>
        </w:tc>
      </w:tr>
      <w:tr w:rsidR="002E7B11" w:rsidRPr="00916991" w:rsidTr="00D5366E">
        <w:trPr>
          <w:trHeight w:val="300"/>
        </w:trPr>
        <w:tc>
          <w:tcPr>
            <w:tcW w:w="568" w:type="dxa"/>
            <w:tcBorders>
              <w:top w:val="nil"/>
              <w:left w:val="single" w:sz="6" w:space="0" w:color="auto"/>
              <w:bottom w:val="single" w:sz="4"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1</w:t>
            </w:r>
          </w:p>
        </w:tc>
        <w:tc>
          <w:tcPr>
            <w:tcW w:w="2268" w:type="dxa"/>
            <w:tcBorders>
              <w:top w:val="single" w:sz="6" w:space="0" w:color="auto"/>
              <w:left w:val="single" w:sz="6" w:space="0" w:color="auto"/>
              <w:bottom w:val="single" w:sz="4"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4</w:t>
            </w:r>
          </w:p>
        </w:tc>
        <w:tc>
          <w:tcPr>
            <w:tcW w:w="1275"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6</w:t>
            </w:r>
          </w:p>
        </w:tc>
        <w:tc>
          <w:tcPr>
            <w:tcW w:w="1417"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7</w:t>
            </w:r>
          </w:p>
        </w:tc>
        <w:tc>
          <w:tcPr>
            <w:tcW w:w="1418" w:type="dxa"/>
            <w:tcBorders>
              <w:top w:val="single" w:sz="6" w:space="0" w:color="auto"/>
              <w:left w:val="single" w:sz="6" w:space="0" w:color="auto"/>
              <w:bottom w:val="single" w:sz="6" w:space="0" w:color="auto"/>
              <w:right w:val="single" w:sz="6" w:space="0" w:color="auto"/>
            </w:tcBorders>
          </w:tcPr>
          <w:p w:rsidR="002E7B11" w:rsidRPr="00A67711" w:rsidRDefault="002E7B11" w:rsidP="002B667F">
            <w:pPr>
              <w:autoSpaceDE w:val="0"/>
              <w:autoSpaceDN w:val="0"/>
              <w:adjustRightInd w:val="0"/>
              <w:jc w:val="center"/>
              <w:rPr>
                <w:sz w:val="28"/>
                <w:szCs w:val="28"/>
              </w:rPr>
            </w:pPr>
            <w:r w:rsidRPr="00A67711">
              <w:rPr>
                <w:sz w:val="28"/>
                <w:szCs w:val="28"/>
              </w:rPr>
              <w:t>8</w:t>
            </w:r>
          </w:p>
        </w:tc>
        <w:tc>
          <w:tcPr>
            <w:tcW w:w="2126" w:type="dxa"/>
            <w:tcBorders>
              <w:top w:val="single" w:sz="6" w:space="0" w:color="auto"/>
              <w:left w:val="single" w:sz="6" w:space="0" w:color="auto"/>
              <w:bottom w:val="single" w:sz="6" w:space="0" w:color="auto"/>
              <w:right w:val="single" w:sz="6" w:space="0" w:color="auto"/>
            </w:tcBorders>
          </w:tcPr>
          <w:p w:rsidR="002E7B11" w:rsidRPr="00916991" w:rsidRDefault="002E7B11" w:rsidP="002B667F">
            <w:pPr>
              <w:autoSpaceDE w:val="0"/>
              <w:autoSpaceDN w:val="0"/>
              <w:adjustRightInd w:val="0"/>
              <w:jc w:val="center"/>
              <w:rPr>
                <w:rFonts w:ascii="Arial" w:hAnsi="Arial" w:cs="Arial"/>
                <w:sz w:val="28"/>
                <w:szCs w:val="28"/>
              </w:rPr>
            </w:pPr>
            <w:r w:rsidRPr="00916991">
              <w:rPr>
                <w:rFonts w:ascii="Arial" w:hAnsi="Arial" w:cs="Arial"/>
                <w:sz w:val="28"/>
                <w:szCs w:val="28"/>
              </w:rPr>
              <w:t>9</w:t>
            </w:r>
          </w:p>
        </w:tc>
        <w:tc>
          <w:tcPr>
            <w:tcW w:w="2171" w:type="dxa"/>
            <w:tcBorders>
              <w:top w:val="single" w:sz="6" w:space="0" w:color="auto"/>
              <w:left w:val="single" w:sz="6" w:space="0" w:color="auto"/>
              <w:bottom w:val="single" w:sz="4" w:space="0" w:color="auto"/>
              <w:right w:val="single" w:sz="6" w:space="0" w:color="auto"/>
            </w:tcBorders>
          </w:tcPr>
          <w:p w:rsidR="002E7B11" w:rsidRPr="00916991" w:rsidRDefault="002E7B11" w:rsidP="002B667F">
            <w:pPr>
              <w:autoSpaceDE w:val="0"/>
              <w:autoSpaceDN w:val="0"/>
              <w:adjustRightInd w:val="0"/>
              <w:jc w:val="center"/>
              <w:rPr>
                <w:sz w:val="28"/>
                <w:szCs w:val="28"/>
              </w:rPr>
            </w:pPr>
            <w:r w:rsidRPr="00916991">
              <w:rPr>
                <w:sz w:val="28"/>
                <w:szCs w:val="28"/>
              </w:rPr>
              <w:t>10</w:t>
            </w:r>
          </w:p>
        </w:tc>
      </w:tr>
      <w:tr w:rsidR="009266CF" w:rsidRPr="00916991" w:rsidTr="00D5366E">
        <w:trPr>
          <w:trHeight w:val="967"/>
        </w:trPr>
        <w:tc>
          <w:tcPr>
            <w:tcW w:w="568" w:type="dxa"/>
            <w:vMerge w:val="restart"/>
            <w:tcBorders>
              <w:top w:val="single" w:sz="4" w:space="0" w:color="auto"/>
              <w:left w:val="single" w:sz="6" w:space="0" w:color="auto"/>
              <w:bottom w:val="single" w:sz="4" w:space="0" w:color="auto"/>
              <w:right w:val="single" w:sz="6" w:space="0" w:color="auto"/>
            </w:tcBorders>
          </w:tcPr>
          <w:p w:rsidR="009266CF" w:rsidRPr="00A67711" w:rsidRDefault="009266CF" w:rsidP="002B667F">
            <w:pPr>
              <w:pStyle w:val="ConsPlusNormal"/>
              <w:tabs>
                <w:tab w:val="left" w:pos="2520"/>
              </w:tabs>
              <w:ind w:firstLine="0"/>
              <w:jc w:val="center"/>
              <w:rPr>
                <w:rFonts w:ascii="Times New Roman" w:hAnsi="Times New Roman" w:cs="Times New Roman"/>
                <w:sz w:val="28"/>
                <w:szCs w:val="28"/>
              </w:rPr>
            </w:pPr>
            <w:r w:rsidRPr="00A67711">
              <w:rPr>
                <w:rFonts w:ascii="Times New Roman" w:hAnsi="Times New Roman" w:cs="Times New Roman"/>
                <w:sz w:val="28"/>
                <w:szCs w:val="28"/>
              </w:rPr>
              <w:t>1.</w:t>
            </w:r>
          </w:p>
        </w:tc>
        <w:tc>
          <w:tcPr>
            <w:tcW w:w="2268" w:type="dxa"/>
            <w:vMerge w:val="restart"/>
            <w:tcBorders>
              <w:top w:val="single" w:sz="4" w:space="0" w:color="auto"/>
              <w:left w:val="single" w:sz="6" w:space="0" w:color="auto"/>
              <w:bottom w:val="single" w:sz="4" w:space="0" w:color="auto"/>
              <w:right w:val="single" w:sz="6" w:space="0" w:color="auto"/>
            </w:tcBorders>
          </w:tcPr>
          <w:p w:rsidR="009266CF" w:rsidRPr="00253615" w:rsidRDefault="009266CF" w:rsidP="00253615">
            <w:pPr>
              <w:widowControl w:val="0"/>
              <w:autoSpaceDE w:val="0"/>
              <w:autoSpaceDN w:val="0"/>
              <w:adjustRightInd w:val="0"/>
              <w:spacing w:before="120"/>
              <w:jc w:val="both"/>
              <w:rPr>
                <w:sz w:val="28"/>
                <w:szCs w:val="28"/>
              </w:rPr>
            </w:pPr>
            <w:r>
              <w:rPr>
                <w:sz w:val="28"/>
                <w:szCs w:val="28"/>
              </w:rPr>
              <w:t>С</w:t>
            </w:r>
            <w:r w:rsidRPr="00253615">
              <w:rPr>
                <w:sz w:val="28"/>
                <w:szCs w:val="28"/>
              </w:rPr>
              <w:t>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sz w:val="28"/>
                <w:szCs w:val="28"/>
              </w:rPr>
              <w:t xml:space="preserve"> в </w:t>
            </w:r>
            <w:r w:rsidR="00D5366E">
              <w:rPr>
                <w:sz w:val="28"/>
                <w:szCs w:val="28"/>
              </w:rPr>
              <w:t>с. Мугреево-Никольское</w:t>
            </w:r>
          </w:p>
          <w:p w:rsidR="009266CF" w:rsidRPr="00A67711" w:rsidRDefault="009266CF" w:rsidP="00703866">
            <w:pPr>
              <w:pStyle w:val="ConsPlusNormal"/>
              <w:tabs>
                <w:tab w:val="left" w:pos="2520"/>
              </w:tabs>
              <w:ind w:firstLine="0"/>
              <w:rPr>
                <w:rFonts w:ascii="Times New Roman" w:hAnsi="Times New Roman" w:cs="Times New Roman"/>
                <w:sz w:val="28"/>
                <w:szCs w:val="28"/>
              </w:rPr>
            </w:pPr>
          </w:p>
        </w:tc>
        <w:tc>
          <w:tcPr>
            <w:tcW w:w="1701" w:type="dxa"/>
            <w:tcBorders>
              <w:top w:val="single" w:sz="6" w:space="0" w:color="auto"/>
              <w:left w:val="single" w:sz="6" w:space="0" w:color="auto"/>
              <w:right w:val="single" w:sz="6" w:space="0" w:color="auto"/>
            </w:tcBorders>
          </w:tcPr>
          <w:p w:rsidR="009266CF" w:rsidRPr="00A67711" w:rsidRDefault="009266CF" w:rsidP="00703866">
            <w:pPr>
              <w:pStyle w:val="ConsPlusNormal"/>
              <w:ind w:firstLine="0"/>
              <w:jc w:val="center"/>
              <w:rPr>
                <w:rFonts w:ascii="Times New Roman" w:hAnsi="Times New Roman" w:cs="Times New Roman"/>
                <w:sz w:val="28"/>
                <w:szCs w:val="28"/>
              </w:rPr>
            </w:pPr>
            <w:r w:rsidRPr="00A67711">
              <w:rPr>
                <w:rFonts w:ascii="Times New Roman" w:hAnsi="Times New Roman" w:cs="Times New Roman"/>
                <w:sz w:val="28"/>
                <w:szCs w:val="28"/>
              </w:rPr>
              <w:t>20</w:t>
            </w:r>
            <w:r>
              <w:rPr>
                <w:rFonts w:ascii="Times New Roman" w:hAnsi="Times New Roman" w:cs="Times New Roman"/>
                <w:sz w:val="28"/>
                <w:szCs w:val="28"/>
              </w:rPr>
              <w:t>2</w:t>
            </w:r>
            <w:r w:rsidR="00D5366E">
              <w:rPr>
                <w:rFonts w:ascii="Times New Roman" w:hAnsi="Times New Roman" w:cs="Times New Roman"/>
                <w:sz w:val="28"/>
                <w:szCs w:val="28"/>
              </w:rPr>
              <w:t>1</w:t>
            </w:r>
            <w:r w:rsidRPr="00A67711">
              <w:rPr>
                <w:rFonts w:ascii="Times New Roman" w:hAnsi="Times New Roman" w:cs="Times New Roman"/>
                <w:sz w:val="28"/>
                <w:szCs w:val="28"/>
              </w:rPr>
              <w:t xml:space="preserve"> - 202</w:t>
            </w:r>
            <w:r>
              <w:rPr>
                <w:rFonts w:ascii="Times New Roman" w:hAnsi="Times New Roman" w:cs="Times New Roman"/>
                <w:sz w:val="28"/>
                <w:szCs w:val="28"/>
              </w:rPr>
              <w:t>5</w:t>
            </w:r>
          </w:p>
          <w:p w:rsidR="009266CF" w:rsidRPr="00A67711" w:rsidRDefault="009266CF" w:rsidP="005E59CC">
            <w:pPr>
              <w:pStyle w:val="ConsPlusNormal"/>
              <w:ind w:firstLine="0"/>
              <w:rPr>
                <w:rFonts w:ascii="Times New Roman" w:hAnsi="Times New Roman" w:cs="Times New Roman"/>
                <w:sz w:val="28"/>
                <w:szCs w:val="28"/>
              </w:rPr>
            </w:pPr>
            <w:r w:rsidRPr="00916991">
              <w:rPr>
                <w:rFonts w:ascii="Times New Roman" w:hAnsi="Times New Roman" w:cs="Times New Roman"/>
                <w:sz w:val="28"/>
                <w:szCs w:val="28"/>
              </w:rPr>
              <w:t>в том числе:</w:t>
            </w:r>
          </w:p>
        </w:tc>
        <w:tc>
          <w:tcPr>
            <w:tcW w:w="1276" w:type="dxa"/>
            <w:tcBorders>
              <w:top w:val="single" w:sz="6" w:space="0" w:color="auto"/>
              <w:left w:val="single" w:sz="6" w:space="0" w:color="auto"/>
              <w:right w:val="single" w:sz="6" w:space="0" w:color="auto"/>
            </w:tcBorders>
          </w:tcPr>
          <w:p w:rsidR="009266CF" w:rsidRPr="00A67711" w:rsidRDefault="00D5366E" w:rsidP="004A466B">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650,0</w:t>
            </w:r>
          </w:p>
        </w:tc>
        <w:tc>
          <w:tcPr>
            <w:tcW w:w="1275" w:type="dxa"/>
            <w:tcBorders>
              <w:top w:val="single" w:sz="6" w:space="0" w:color="auto"/>
              <w:left w:val="single" w:sz="6" w:space="0" w:color="auto"/>
              <w:right w:val="single" w:sz="6" w:space="0" w:color="auto"/>
            </w:tcBorders>
          </w:tcPr>
          <w:p w:rsidR="009266CF" w:rsidRPr="00A67711" w:rsidRDefault="00D5366E" w:rsidP="002F1B1B">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455,0</w:t>
            </w:r>
          </w:p>
        </w:tc>
        <w:tc>
          <w:tcPr>
            <w:tcW w:w="1418" w:type="dxa"/>
            <w:tcBorders>
              <w:top w:val="single" w:sz="6" w:space="0" w:color="auto"/>
              <w:left w:val="single" w:sz="6" w:space="0" w:color="auto"/>
              <w:right w:val="single" w:sz="6" w:space="0" w:color="auto"/>
            </w:tcBorders>
          </w:tcPr>
          <w:p w:rsidR="009266CF" w:rsidRPr="00A67711" w:rsidRDefault="00AB22D9" w:rsidP="004A466B">
            <w:pPr>
              <w:pStyle w:val="ConsPlusNormal"/>
              <w:tabs>
                <w:tab w:val="left" w:pos="1215"/>
                <w:tab w:val="right" w:pos="1345"/>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right w:val="single" w:sz="6" w:space="0" w:color="auto"/>
            </w:tcBorders>
          </w:tcPr>
          <w:p w:rsidR="009266CF" w:rsidRPr="00A67711" w:rsidRDefault="00D5366E" w:rsidP="002F1B1B">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195,0</w:t>
            </w:r>
          </w:p>
        </w:tc>
        <w:tc>
          <w:tcPr>
            <w:tcW w:w="1418" w:type="dxa"/>
            <w:tcBorders>
              <w:top w:val="single" w:sz="6" w:space="0" w:color="auto"/>
              <w:left w:val="single" w:sz="6" w:space="0" w:color="auto"/>
              <w:right w:val="single" w:sz="4" w:space="0" w:color="auto"/>
            </w:tcBorders>
          </w:tcPr>
          <w:p w:rsidR="009266CF" w:rsidRPr="00A67711" w:rsidRDefault="00D5366E" w:rsidP="002F1B1B">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val="restart"/>
            <w:tcBorders>
              <w:top w:val="single" w:sz="4" w:space="0" w:color="auto"/>
              <w:left w:val="single" w:sz="4" w:space="0" w:color="auto"/>
              <w:bottom w:val="single" w:sz="4" w:space="0" w:color="auto"/>
              <w:right w:val="single" w:sz="4" w:space="0" w:color="auto"/>
            </w:tcBorders>
          </w:tcPr>
          <w:p w:rsidR="009266CF" w:rsidRPr="00916991" w:rsidRDefault="009266CF"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Администрация </w:t>
            </w:r>
            <w:r w:rsidR="00D5366E">
              <w:rPr>
                <w:rFonts w:ascii="Times New Roman" w:hAnsi="Times New Roman" w:cs="Times New Roman"/>
                <w:sz w:val="28"/>
                <w:szCs w:val="28"/>
              </w:rPr>
              <w:t>Мугреево-Никольского сельского пос</w:t>
            </w:r>
            <w:r w:rsidR="00E02C73">
              <w:rPr>
                <w:rFonts w:ascii="Times New Roman" w:hAnsi="Times New Roman" w:cs="Times New Roman"/>
                <w:sz w:val="28"/>
                <w:szCs w:val="28"/>
              </w:rPr>
              <w:t>е</w:t>
            </w:r>
            <w:r w:rsidR="00D5366E">
              <w:rPr>
                <w:rFonts w:ascii="Times New Roman" w:hAnsi="Times New Roman" w:cs="Times New Roman"/>
                <w:sz w:val="28"/>
                <w:szCs w:val="28"/>
              </w:rPr>
              <w:t>ления</w:t>
            </w:r>
          </w:p>
          <w:p w:rsidR="009266CF" w:rsidRPr="00916991" w:rsidRDefault="009266CF" w:rsidP="002B667F">
            <w:pPr>
              <w:pStyle w:val="ConsPlusNormal"/>
              <w:tabs>
                <w:tab w:val="left" w:pos="2520"/>
              </w:tabs>
              <w:ind w:firstLine="0"/>
              <w:jc w:val="center"/>
              <w:rPr>
                <w:rFonts w:ascii="Times New Roman" w:hAnsi="Times New Roman" w:cs="Times New Roman"/>
                <w:sz w:val="28"/>
                <w:szCs w:val="28"/>
              </w:rPr>
            </w:pPr>
          </w:p>
        </w:tc>
        <w:tc>
          <w:tcPr>
            <w:tcW w:w="2171" w:type="dxa"/>
            <w:vMerge w:val="restart"/>
            <w:tcBorders>
              <w:top w:val="single" w:sz="4" w:space="0" w:color="auto"/>
              <w:left w:val="single" w:sz="4" w:space="0" w:color="auto"/>
              <w:bottom w:val="single" w:sz="4" w:space="0" w:color="auto"/>
              <w:right w:val="single" w:sz="4" w:space="0" w:color="auto"/>
            </w:tcBorders>
          </w:tcPr>
          <w:p w:rsidR="00A9186F" w:rsidRDefault="009266CF" w:rsidP="004D5854">
            <w:pPr>
              <w:pStyle w:val="ConsPlusNormal"/>
              <w:ind w:right="-1" w:firstLine="0"/>
              <w:rPr>
                <w:rFonts w:ascii="Times New Roman" w:hAnsi="Times New Roman" w:cs="Times New Roman"/>
              </w:rPr>
            </w:pPr>
            <w:r w:rsidRPr="006E145C">
              <w:t xml:space="preserve"> </w:t>
            </w:r>
            <w:r w:rsidR="00A9186F">
              <w:rPr>
                <w:rFonts w:ascii="Times New Roman" w:hAnsi="Times New Roman" w:cs="Times New Roman"/>
              </w:rPr>
              <w:t>С</w:t>
            </w:r>
            <w:r w:rsidR="00A9186F" w:rsidRPr="00A9186F">
              <w:rPr>
                <w:rFonts w:ascii="Times New Roman" w:hAnsi="Times New Roman" w:cs="Times New Roman"/>
              </w:rPr>
              <w:t xml:space="preserve">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не менее </w:t>
            </w:r>
            <w:r w:rsidR="00D5366E">
              <w:rPr>
                <w:rFonts w:ascii="Times New Roman" w:hAnsi="Times New Roman" w:cs="Times New Roman"/>
              </w:rPr>
              <w:t>1</w:t>
            </w:r>
            <w:r w:rsidR="004F2BC9">
              <w:rPr>
                <w:rFonts w:ascii="Times New Roman" w:hAnsi="Times New Roman" w:cs="Times New Roman"/>
              </w:rPr>
              <w:t>щт</w:t>
            </w:r>
            <w:r w:rsidR="00A9186F">
              <w:rPr>
                <w:rFonts w:ascii="Times New Roman" w:hAnsi="Times New Roman" w:cs="Times New Roman"/>
              </w:rPr>
              <w:t>.</w:t>
            </w:r>
          </w:p>
          <w:p w:rsidR="004D5854" w:rsidRPr="006E145C" w:rsidRDefault="004D5854" w:rsidP="004D5854">
            <w:pPr>
              <w:pStyle w:val="ConsPlusNormal"/>
              <w:ind w:right="-1" w:firstLine="0"/>
              <w:rPr>
                <w:rFonts w:ascii="Times New Roman" w:hAnsi="Times New Roman" w:cs="Times New Roman"/>
              </w:rPr>
            </w:pPr>
            <w:r w:rsidRPr="00A9186F">
              <w:rPr>
                <w:rFonts w:ascii="Times New Roman" w:hAnsi="Times New Roman" w:cs="Times New Roman"/>
              </w:rPr>
              <w:t>Создание комфортных</w:t>
            </w:r>
            <w:r w:rsidRPr="006E145C">
              <w:rPr>
                <w:rFonts w:ascii="Times New Roman" w:hAnsi="Times New Roman" w:cs="Times New Roman"/>
              </w:rPr>
              <w:t xml:space="preserve"> условий жизнедеятельности в сельской местности;</w:t>
            </w:r>
          </w:p>
          <w:p w:rsidR="004D5854" w:rsidRPr="006E145C" w:rsidRDefault="004D5854" w:rsidP="004D5854">
            <w:pPr>
              <w:pStyle w:val="ConsPlusNormal"/>
              <w:ind w:right="-1" w:firstLine="0"/>
              <w:rPr>
                <w:rFonts w:ascii="Times New Roman" w:hAnsi="Times New Roman" w:cs="Times New Roman"/>
              </w:rPr>
            </w:pPr>
            <w:r w:rsidRPr="006E145C">
              <w:rPr>
                <w:rFonts w:ascii="Times New Roman" w:hAnsi="Times New Roman" w:cs="Times New Roman"/>
              </w:rPr>
              <w:t>-создание условий для занятия спортом детского сельского населения</w:t>
            </w:r>
          </w:p>
          <w:p w:rsidR="004D5854" w:rsidRPr="006E145C" w:rsidRDefault="004D5854" w:rsidP="004D5854">
            <w:pPr>
              <w:pStyle w:val="ConsPlusNormal"/>
              <w:ind w:right="-1" w:firstLine="0"/>
              <w:rPr>
                <w:rFonts w:ascii="Times New Roman" w:hAnsi="Times New Roman" w:cs="Times New Roman"/>
              </w:rPr>
            </w:pPr>
            <w:r w:rsidRPr="006E145C">
              <w:rPr>
                <w:rFonts w:ascii="Times New Roman" w:hAnsi="Times New Roman" w:cs="Times New Roman"/>
              </w:rPr>
              <w:t xml:space="preserve">-создание благоприятных инфраструктурных условий на территории </w:t>
            </w:r>
            <w:r w:rsidR="00D5366E">
              <w:rPr>
                <w:rFonts w:ascii="Times New Roman" w:hAnsi="Times New Roman" w:cs="Times New Roman"/>
              </w:rPr>
              <w:t xml:space="preserve">Мугреево-Никольского </w:t>
            </w:r>
            <w:proofErr w:type="spellStart"/>
            <w:r w:rsidR="00D5366E">
              <w:rPr>
                <w:rFonts w:ascii="Times New Roman" w:hAnsi="Times New Roman" w:cs="Times New Roman"/>
              </w:rPr>
              <w:t>сельскогопоселения</w:t>
            </w:r>
            <w:proofErr w:type="spellEnd"/>
          </w:p>
          <w:p w:rsidR="004D5854" w:rsidRPr="006E145C" w:rsidRDefault="004D5854" w:rsidP="004D5854">
            <w:pPr>
              <w:jc w:val="both"/>
            </w:pPr>
            <w:r w:rsidRPr="006E145C">
              <w:lastRenderedPageBreak/>
              <w:t>-активизация участия граждан, проживающих в сельской местности в реализации общественно значимых проектов.</w:t>
            </w:r>
          </w:p>
          <w:p w:rsidR="009266CF" w:rsidRPr="006E145C" w:rsidRDefault="009266CF" w:rsidP="004D5854">
            <w:pPr>
              <w:jc w:val="both"/>
              <w:rPr>
                <w:rFonts w:cs="Arial"/>
              </w:rPr>
            </w:pPr>
            <w:r w:rsidRPr="006E145C">
              <w:rPr>
                <w:rFonts w:cs="Arial"/>
              </w:rPr>
              <w:t xml:space="preserve">Привлечение средств внебюджетных источников для финансирования мероприятий проекта, включая средства населения и организаций в масштабах </w:t>
            </w:r>
            <w:r w:rsidR="00D5366E">
              <w:rPr>
                <w:rFonts w:cs="Arial"/>
              </w:rPr>
              <w:t>Мугреево-Никольского сельского поселения</w:t>
            </w:r>
            <w:r w:rsidRPr="006E145C">
              <w:rPr>
                <w:rFonts w:cs="Arial"/>
              </w:rPr>
              <w:t>.</w:t>
            </w:r>
          </w:p>
          <w:p w:rsidR="009266CF" w:rsidRPr="006E145C" w:rsidRDefault="009266CF" w:rsidP="002B667F">
            <w:pPr>
              <w:pStyle w:val="ConsPlusNormal"/>
              <w:tabs>
                <w:tab w:val="left" w:pos="2520"/>
              </w:tabs>
              <w:ind w:firstLine="0"/>
              <w:jc w:val="center"/>
              <w:rPr>
                <w:rFonts w:ascii="Times New Roman" w:hAnsi="Times New Roman" w:cs="Times New Roman"/>
              </w:rPr>
            </w:pPr>
          </w:p>
        </w:tc>
      </w:tr>
      <w:tr w:rsidR="00C93284" w:rsidRPr="00916991" w:rsidTr="00D5366E">
        <w:trPr>
          <w:trHeight w:val="348"/>
        </w:trPr>
        <w:tc>
          <w:tcPr>
            <w:tcW w:w="5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2B667F">
            <w:pP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3284" w:rsidRPr="00916991" w:rsidRDefault="00C93284" w:rsidP="00C93284">
            <w:pPr>
              <w:pStyle w:val="ConsPlusNormal"/>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1276" w:type="dxa"/>
            <w:tcBorders>
              <w:top w:val="single" w:sz="6" w:space="0" w:color="auto"/>
              <w:left w:val="single" w:sz="6" w:space="0" w:color="auto"/>
              <w:bottom w:val="single" w:sz="6" w:space="0" w:color="auto"/>
              <w:right w:val="single" w:sz="6" w:space="0" w:color="auto"/>
            </w:tcBorders>
          </w:tcPr>
          <w:p w:rsidR="00C93284" w:rsidRPr="00916991" w:rsidRDefault="00D5366E" w:rsidP="009A684F">
            <w:pPr>
              <w:jc w:val="center"/>
              <w:rPr>
                <w:sz w:val="28"/>
                <w:szCs w:val="28"/>
              </w:rPr>
            </w:pPr>
            <w:r>
              <w:rPr>
                <w:sz w:val="28"/>
                <w:szCs w:val="28"/>
              </w:rPr>
              <w:t>650,0</w:t>
            </w:r>
          </w:p>
        </w:tc>
        <w:tc>
          <w:tcPr>
            <w:tcW w:w="1275" w:type="dxa"/>
            <w:tcBorders>
              <w:top w:val="single" w:sz="6" w:space="0" w:color="auto"/>
              <w:left w:val="single" w:sz="6" w:space="0" w:color="auto"/>
              <w:bottom w:val="single" w:sz="6" w:space="0" w:color="auto"/>
              <w:right w:val="single" w:sz="6" w:space="0" w:color="auto"/>
            </w:tcBorders>
          </w:tcPr>
          <w:p w:rsidR="00C93284" w:rsidRPr="00916991" w:rsidRDefault="00D5366E" w:rsidP="009A684F">
            <w:pPr>
              <w:jc w:val="center"/>
              <w:rPr>
                <w:sz w:val="28"/>
                <w:szCs w:val="28"/>
              </w:rPr>
            </w:pPr>
            <w:r>
              <w:rPr>
                <w:sz w:val="28"/>
                <w:szCs w:val="28"/>
              </w:rPr>
              <w:t>455,0</w:t>
            </w:r>
          </w:p>
        </w:tc>
        <w:tc>
          <w:tcPr>
            <w:tcW w:w="1418" w:type="dxa"/>
            <w:tcBorders>
              <w:top w:val="single" w:sz="6" w:space="0" w:color="auto"/>
              <w:left w:val="single" w:sz="6" w:space="0" w:color="auto"/>
              <w:bottom w:val="single" w:sz="6" w:space="0" w:color="auto"/>
              <w:right w:val="single" w:sz="6" w:space="0" w:color="auto"/>
            </w:tcBorders>
          </w:tcPr>
          <w:p w:rsidR="00C93284" w:rsidRPr="00916991" w:rsidRDefault="009A684F" w:rsidP="009A684F">
            <w:pPr>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93284" w:rsidRPr="00916991" w:rsidRDefault="00D5366E" w:rsidP="009A684F">
            <w:pPr>
              <w:jc w:val="center"/>
              <w:rPr>
                <w:sz w:val="28"/>
                <w:szCs w:val="28"/>
              </w:rPr>
            </w:pPr>
            <w:r>
              <w:rPr>
                <w:sz w:val="28"/>
                <w:szCs w:val="28"/>
              </w:rPr>
              <w:t>195,0</w:t>
            </w:r>
          </w:p>
        </w:tc>
        <w:tc>
          <w:tcPr>
            <w:tcW w:w="1418" w:type="dxa"/>
            <w:tcBorders>
              <w:top w:val="single" w:sz="6" w:space="0" w:color="auto"/>
              <w:left w:val="single" w:sz="6" w:space="0" w:color="auto"/>
              <w:bottom w:val="single" w:sz="6" w:space="0" w:color="auto"/>
              <w:right w:val="single" w:sz="4" w:space="0" w:color="auto"/>
            </w:tcBorders>
          </w:tcPr>
          <w:p w:rsidR="00C93284" w:rsidRPr="00916991" w:rsidRDefault="00D5366E" w:rsidP="009A684F">
            <w:pPr>
              <w:jc w:val="center"/>
              <w:rPr>
                <w:sz w:val="28"/>
                <w:szCs w:val="28"/>
              </w:rPr>
            </w:pPr>
            <w:r>
              <w:rPr>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rsidR="00C93284" w:rsidRPr="00916991" w:rsidRDefault="00C93284" w:rsidP="002B667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C93284" w:rsidRPr="006E145C" w:rsidRDefault="00C93284" w:rsidP="002B667F"/>
        </w:tc>
      </w:tr>
      <w:tr w:rsidR="00606D51" w:rsidRPr="00916991" w:rsidTr="00D5366E">
        <w:trPr>
          <w:trHeight w:val="310"/>
        </w:trPr>
        <w:tc>
          <w:tcPr>
            <w:tcW w:w="568" w:type="dxa"/>
            <w:vMerge/>
            <w:tcBorders>
              <w:top w:val="single" w:sz="6" w:space="0" w:color="auto"/>
              <w:left w:val="single" w:sz="6" w:space="0" w:color="auto"/>
              <w:bottom w:val="single" w:sz="4" w:space="0" w:color="auto"/>
              <w:right w:val="single" w:sz="6" w:space="0" w:color="auto"/>
            </w:tcBorders>
            <w:vAlign w:val="center"/>
          </w:tcPr>
          <w:p w:rsidR="00606D51" w:rsidRPr="00916991" w:rsidRDefault="00606D51" w:rsidP="002B667F">
            <w:pP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606D51" w:rsidRPr="00916991" w:rsidRDefault="00606D51"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606D51" w:rsidRPr="00916991" w:rsidRDefault="00606D51" w:rsidP="00C93284">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1276" w:type="dxa"/>
            <w:tcBorders>
              <w:top w:val="single" w:sz="6" w:space="0" w:color="auto"/>
              <w:left w:val="single" w:sz="6" w:space="0" w:color="auto"/>
              <w:bottom w:val="single" w:sz="6" w:space="0" w:color="auto"/>
              <w:right w:val="single" w:sz="6" w:space="0" w:color="auto"/>
            </w:tcBorders>
          </w:tcPr>
          <w:p w:rsidR="00606D51" w:rsidRPr="00916991" w:rsidRDefault="00D5366E" w:rsidP="00990163">
            <w:pPr>
              <w:jc w:val="center"/>
              <w:rPr>
                <w:sz w:val="28"/>
                <w:szCs w:val="28"/>
              </w:rPr>
            </w:pPr>
            <w:r>
              <w:rPr>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606D51" w:rsidRPr="00916991" w:rsidRDefault="00D5366E" w:rsidP="00990163">
            <w:pPr>
              <w:jc w:val="center"/>
              <w:rPr>
                <w:sz w:val="28"/>
                <w:szCs w:val="28"/>
              </w:rPr>
            </w:pPr>
            <w:r>
              <w:rPr>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606D51" w:rsidRPr="00916991" w:rsidRDefault="00606D51" w:rsidP="00990163">
            <w:pPr>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606D51" w:rsidRPr="00916991" w:rsidRDefault="00D5366E" w:rsidP="00990163">
            <w:pPr>
              <w:jc w:val="center"/>
              <w:rPr>
                <w:sz w:val="28"/>
                <w:szCs w:val="28"/>
              </w:rPr>
            </w:pPr>
            <w:r>
              <w:rPr>
                <w:sz w:val="28"/>
                <w:szCs w:val="28"/>
              </w:rPr>
              <w:t>-</w:t>
            </w:r>
          </w:p>
        </w:tc>
        <w:tc>
          <w:tcPr>
            <w:tcW w:w="1418" w:type="dxa"/>
            <w:tcBorders>
              <w:top w:val="single" w:sz="6" w:space="0" w:color="auto"/>
              <w:left w:val="single" w:sz="6" w:space="0" w:color="auto"/>
              <w:bottom w:val="single" w:sz="6" w:space="0" w:color="auto"/>
              <w:right w:val="single" w:sz="4" w:space="0" w:color="auto"/>
            </w:tcBorders>
          </w:tcPr>
          <w:p w:rsidR="00606D51" w:rsidRPr="00916991" w:rsidRDefault="00D5366E" w:rsidP="00990163">
            <w:pPr>
              <w:jc w:val="center"/>
              <w:rPr>
                <w:sz w:val="28"/>
                <w:szCs w:val="28"/>
              </w:rPr>
            </w:pPr>
            <w:r>
              <w:rPr>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rsidR="00606D51" w:rsidRPr="00916991" w:rsidRDefault="00606D51" w:rsidP="002B667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606D51" w:rsidRPr="006E145C" w:rsidRDefault="00606D51" w:rsidP="002B667F"/>
        </w:tc>
      </w:tr>
      <w:tr w:rsidR="00962436" w:rsidRPr="00916991" w:rsidTr="00D5366E">
        <w:trPr>
          <w:trHeight w:val="388"/>
        </w:trPr>
        <w:tc>
          <w:tcPr>
            <w:tcW w:w="568" w:type="dxa"/>
            <w:vMerge/>
            <w:tcBorders>
              <w:top w:val="single" w:sz="6" w:space="0" w:color="auto"/>
              <w:left w:val="single" w:sz="6" w:space="0" w:color="auto"/>
              <w:bottom w:val="single" w:sz="4" w:space="0" w:color="auto"/>
              <w:right w:val="single" w:sz="6" w:space="0" w:color="auto"/>
            </w:tcBorders>
            <w:vAlign w:val="center"/>
          </w:tcPr>
          <w:p w:rsidR="00962436" w:rsidRPr="00916991" w:rsidRDefault="00962436" w:rsidP="002B667F">
            <w:pP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962436" w:rsidRPr="00916991" w:rsidRDefault="00962436"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962436" w:rsidRPr="00916991" w:rsidRDefault="00962436" w:rsidP="00C93284">
            <w:pPr>
              <w:pStyle w:val="ConsPlusNormal"/>
              <w:tabs>
                <w:tab w:val="center" w:pos="1010"/>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1276" w:type="dxa"/>
            <w:tcBorders>
              <w:top w:val="single" w:sz="6" w:space="0" w:color="auto"/>
              <w:left w:val="single" w:sz="6" w:space="0" w:color="auto"/>
              <w:bottom w:val="single" w:sz="6" w:space="0" w:color="auto"/>
              <w:right w:val="single" w:sz="6" w:space="0" w:color="auto"/>
            </w:tcBorders>
          </w:tcPr>
          <w:p w:rsidR="00962436" w:rsidRPr="00916991" w:rsidRDefault="00D5366E" w:rsidP="00990163">
            <w:pPr>
              <w:jc w:val="center"/>
              <w:rPr>
                <w:sz w:val="28"/>
                <w:szCs w:val="28"/>
              </w:rPr>
            </w:pPr>
            <w:r>
              <w:rPr>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962436" w:rsidRPr="00916991" w:rsidRDefault="00D5366E" w:rsidP="00990163">
            <w:pPr>
              <w:jc w:val="center"/>
              <w:rPr>
                <w:sz w:val="28"/>
                <w:szCs w:val="28"/>
              </w:rPr>
            </w:pPr>
            <w:r>
              <w:rPr>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962436" w:rsidRPr="00916991" w:rsidRDefault="00962436" w:rsidP="00990163">
            <w:pPr>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962436" w:rsidRPr="00916991" w:rsidRDefault="00D5366E" w:rsidP="00990163">
            <w:pPr>
              <w:jc w:val="center"/>
              <w:rPr>
                <w:sz w:val="28"/>
                <w:szCs w:val="28"/>
              </w:rPr>
            </w:pPr>
            <w:r>
              <w:rPr>
                <w:sz w:val="28"/>
                <w:szCs w:val="28"/>
              </w:rPr>
              <w:t>-</w:t>
            </w:r>
          </w:p>
        </w:tc>
        <w:tc>
          <w:tcPr>
            <w:tcW w:w="1418" w:type="dxa"/>
            <w:tcBorders>
              <w:top w:val="single" w:sz="6" w:space="0" w:color="auto"/>
              <w:left w:val="single" w:sz="6" w:space="0" w:color="auto"/>
              <w:bottom w:val="single" w:sz="6" w:space="0" w:color="auto"/>
              <w:right w:val="single" w:sz="4" w:space="0" w:color="auto"/>
            </w:tcBorders>
          </w:tcPr>
          <w:p w:rsidR="00962436" w:rsidRPr="00916991" w:rsidRDefault="00D5366E" w:rsidP="00990163">
            <w:pPr>
              <w:jc w:val="center"/>
              <w:rPr>
                <w:sz w:val="28"/>
                <w:szCs w:val="28"/>
              </w:rPr>
            </w:pPr>
            <w:r>
              <w:rPr>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rsidR="00962436" w:rsidRPr="00916991" w:rsidRDefault="00962436" w:rsidP="002B667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962436" w:rsidRPr="006E145C" w:rsidRDefault="00962436" w:rsidP="002B667F"/>
        </w:tc>
      </w:tr>
      <w:tr w:rsidR="00C93284" w:rsidRPr="00916991" w:rsidTr="00D5366E">
        <w:trPr>
          <w:trHeight w:val="1764"/>
        </w:trPr>
        <w:tc>
          <w:tcPr>
            <w:tcW w:w="5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2B667F">
            <w:pP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3284" w:rsidRPr="00916991" w:rsidRDefault="00C93284" w:rsidP="00C93284">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202</w:t>
            </w: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C93284" w:rsidRPr="00916991" w:rsidRDefault="00C93284" w:rsidP="00A14282">
            <w:pPr>
              <w:pStyle w:val="ConsPlusNormal"/>
              <w:tabs>
                <w:tab w:val="left" w:pos="2520"/>
              </w:tabs>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93284" w:rsidRPr="00916991" w:rsidRDefault="00C93284"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C93284" w:rsidRPr="00916991" w:rsidRDefault="00C93284" w:rsidP="002B667F">
            <w:pPr>
              <w:pStyle w:val="ConsPlusNormal"/>
              <w:tabs>
                <w:tab w:val="left" w:pos="1215"/>
                <w:tab w:val="right" w:pos="1345"/>
                <w:tab w:val="left" w:pos="2520"/>
              </w:tabs>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C93284" w:rsidRPr="00916991" w:rsidRDefault="00C93284" w:rsidP="002B667F">
            <w:pPr>
              <w:pStyle w:val="ConsPlusNormal"/>
              <w:tabs>
                <w:tab w:val="left" w:pos="2520"/>
              </w:tabs>
              <w:ind w:firstLine="0"/>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4" w:space="0" w:color="auto"/>
            </w:tcBorders>
          </w:tcPr>
          <w:p w:rsidR="00C93284" w:rsidRPr="00916991" w:rsidRDefault="00C93284" w:rsidP="002B667F">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rsidR="00C93284" w:rsidRPr="00916991" w:rsidRDefault="00C93284" w:rsidP="002B667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C93284" w:rsidRPr="006E145C" w:rsidRDefault="00C93284" w:rsidP="002B667F"/>
        </w:tc>
      </w:tr>
      <w:tr w:rsidR="00C93284" w:rsidRPr="00916991" w:rsidTr="00D5366E">
        <w:trPr>
          <w:trHeight w:val="520"/>
        </w:trPr>
        <w:tc>
          <w:tcPr>
            <w:tcW w:w="5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2B667F">
            <w:pPr>
              <w:pStyle w:val="ConsPlusNormal"/>
              <w:tabs>
                <w:tab w:val="left" w:pos="2520"/>
              </w:tabs>
              <w:jc w:val="center"/>
              <w:rPr>
                <w:sz w:val="28"/>
                <w:szCs w:val="28"/>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C93284" w:rsidRPr="00916991" w:rsidRDefault="00C93284" w:rsidP="00D65F86">
            <w:pPr>
              <w:pStyle w:val="ConsPlusNormal"/>
              <w:tabs>
                <w:tab w:val="left" w:pos="2520"/>
              </w:tabs>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tcPr>
          <w:p w:rsidR="00C93284" w:rsidRPr="00916991" w:rsidRDefault="00C93284" w:rsidP="0068798C">
            <w:pPr>
              <w:pStyle w:val="ConsPlusNormal"/>
              <w:tabs>
                <w:tab w:val="center" w:pos="1010"/>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2025</w:t>
            </w:r>
          </w:p>
        </w:tc>
        <w:tc>
          <w:tcPr>
            <w:tcW w:w="1276" w:type="dxa"/>
            <w:tcBorders>
              <w:top w:val="single" w:sz="6" w:space="0" w:color="auto"/>
              <w:left w:val="single" w:sz="6" w:space="0" w:color="auto"/>
              <w:bottom w:val="single" w:sz="4" w:space="0" w:color="auto"/>
              <w:right w:val="single" w:sz="6" w:space="0" w:color="auto"/>
            </w:tcBorders>
          </w:tcPr>
          <w:p w:rsidR="00C93284" w:rsidRPr="00916991" w:rsidRDefault="00240253" w:rsidP="00240253">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6" w:space="0" w:color="auto"/>
              <w:left w:val="single" w:sz="6" w:space="0" w:color="auto"/>
              <w:bottom w:val="single" w:sz="4" w:space="0" w:color="auto"/>
              <w:right w:val="single" w:sz="6" w:space="0" w:color="auto"/>
            </w:tcBorders>
          </w:tcPr>
          <w:p w:rsidR="00C93284" w:rsidRPr="00916991" w:rsidRDefault="00240253" w:rsidP="00240253">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4" w:space="0" w:color="auto"/>
              <w:right w:val="single" w:sz="6" w:space="0" w:color="auto"/>
            </w:tcBorders>
          </w:tcPr>
          <w:p w:rsidR="00C93284" w:rsidRPr="00916991" w:rsidRDefault="00240253" w:rsidP="00240253">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4" w:space="0" w:color="auto"/>
              <w:right w:val="single" w:sz="6" w:space="0" w:color="auto"/>
            </w:tcBorders>
          </w:tcPr>
          <w:p w:rsidR="00C93284" w:rsidRPr="00916991" w:rsidRDefault="00240253" w:rsidP="00240253">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4" w:space="0" w:color="auto"/>
              <w:right w:val="single" w:sz="4" w:space="0" w:color="auto"/>
            </w:tcBorders>
          </w:tcPr>
          <w:p w:rsidR="00C93284" w:rsidRPr="00916991" w:rsidRDefault="00240253" w:rsidP="00240253">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rsidR="00C93284" w:rsidRPr="00916991" w:rsidRDefault="00C93284" w:rsidP="002B667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C93284" w:rsidRPr="006E145C" w:rsidRDefault="00C93284" w:rsidP="002B667F"/>
        </w:tc>
      </w:tr>
      <w:tr w:rsidR="00C67313" w:rsidRPr="00916991" w:rsidTr="00D5366E">
        <w:trPr>
          <w:trHeight w:val="466"/>
        </w:trPr>
        <w:tc>
          <w:tcPr>
            <w:tcW w:w="568" w:type="dxa"/>
            <w:vMerge/>
            <w:tcBorders>
              <w:left w:val="single" w:sz="6" w:space="0" w:color="auto"/>
              <w:right w:val="single" w:sz="6" w:space="0" w:color="auto"/>
            </w:tcBorders>
            <w:vAlign w:val="center"/>
          </w:tcPr>
          <w:p w:rsidR="00C67313" w:rsidRPr="00916991" w:rsidRDefault="00C67313" w:rsidP="002B667F">
            <w:pPr>
              <w:pStyle w:val="ConsPlusNormal"/>
              <w:tabs>
                <w:tab w:val="left" w:pos="2520"/>
              </w:tabs>
              <w:jc w:val="center"/>
              <w:rPr>
                <w:sz w:val="28"/>
                <w:szCs w:val="28"/>
              </w:rPr>
            </w:pPr>
          </w:p>
        </w:tc>
        <w:tc>
          <w:tcPr>
            <w:tcW w:w="2268" w:type="dxa"/>
            <w:vMerge/>
            <w:tcBorders>
              <w:left w:val="single" w:sz="6" w:space="0" w:color="auto"/>
              <w:right w:val="single" w:sz="6" w:space="0" w:color="auto"/>
            </w:tcBorders>
            <w:vAlign w:val="center"/>
          </w:tcPr>
          <w:p w:rsidR="00C67313" w:rsidRPr="00916991" w:rsidRDefault="00C67313" w:rsidP="00D65F86">
            <w:pPr>
              <w:pStyle w:val="ConsPlusNormal"/>
              <w:tabs>
                <w:tab w:val="left" w:pos="2520"/>
              </w:tabs>
              <w:ind w:firstLine="0"/>
              <w:rPr>
                <w:sz w:val="28"/>
                <w:szCs w:val="28"/>
              </w:rPr>
            </w:pPr>
          </w:p>
        </w:tc>
        <w:tc>
          <w:tcPr>
            <w:tcW w:w="1701" w:type="dxa"/>
            <w:tcBorders>
              <w:top w:val="single" w:sz="6" w:space="0" w:color="auto"/>
              <w:left w:val="single" w:sz="6" w:space="0" w:color="auto"/>
              <w:bottom w:val="single" w:sz="4" w:space="0" w:color="auto"/>
              <w:right w:val="single" w:sz="6" w:space="0" w:color="auto"/>
            </w:tcBorders>
          </w:tcPr>
          <w:p w:rsidR="00C67313" w:rsidRPr="00916991" w:rsidRDefault="00C67313" w:rsidP="00253615">
            <w:pPr>
              <w:pStyle w:val="ConsPlusNormal"/>
              <w:tabs>
                <w:tab w:val="center" w:pos="1010"/>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p>
        </w:tc>
        <w:tc>
          <w:tcPr>
            <w:tcW w:w="1276" w:type="dxa"/>
            <w:tcBorders>
              <w:top w:val="single" w:sz="6" w:space="0" w:color="auto"/>
              <w:left w:val="single" w:sz="6" w:space="0" w:color="auto"/>
              <w:bottom w:val="single" w:sz="4" w:space="0" w:color="auto"/>
              <w:right w:val="single" w:sz="6"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6" w:space="0" w:color="auto"/>
              <w:left w:val="single" w:sz="6" w:space="0" w:color="auto"/>
              <w:bottom w:val="single" w:sz="4" w:space="0" w:color="auto"/>
              <w:right w:val="single" w:sz="6"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4" w:space="0" w:color="auto"/>
              <w:right w:val="single" w:sz="6"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4" w:space="0" w:color="auto"/>
              <w:right w:val="single" w:sz="6"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4" w:space="0" w:color="auto"/>
              <w:right w:val="single" w:sz="4"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tcBorders>
              <w:left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right w:val="single" w:sz="4" w:space="0" w:color="auto"/>
            </w:tcBorders>
            <w:vAlign w:val="center"/>
          </w:tcPr>
          <w:p w:rsidR="00C67313" w:rsidRPr="00916991" w:rsidRDefault="00C67313" w:rsidP="002B667F">
            <w:pPr>
              <w:rPr>
                <w:sz w:val="28"/>
                <w:szCs w:val="28"/>
              </w:rPr>
            </w:pPr>
          </w:p>
        </w:tc>
      </w:tr>
      <w:tr w:rsidR="00C67313" w:rsidRPr="00916991" w:rsidTr="00D5366E">
        <w:trPr>
          <w:trHeight w:val="368"/>
        </w:trPr>
        <w:tc>
          <w:tcPr>
            <w:tcW w:w="5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22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67313" w:rsidRPr="00916991" w:rsidRDefault="00C67313" w:rsidP="00253615">
            <w:pPr>
              <w:pStyle w:val="ConsPlusNormal"/>
              <w:tabs>
                <w:tab w:val="center" w:pos="1010"/>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1276" w:type="dxa"/>
            <w:tcBorders>
              <w:top w:val="single" w:sz="6" w:space="0" w:color="auto"/>
              <w:left w:val="single" w:sz="6" w:space="0" w:color="auto"/>
              <w:bottom w:val="single" w:sz="6" w:space="0" w:color="auto"/>
              <w:right w:val="single" w:sz="6" w:space="0" w:color="auto"/>
            </w:tcBorders>
          </w:tcPr>
          <w:p w:rsidR="00C67313" w:rsidRPr="00916991" w:rsidRDefault="00C67313" w:rsidP="000A5B0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200,0</w:t>
            </w:r>
          </w:p>
        </w:tc>
        <w:tc>
          <w:tcPr>
            <w:tcW w:w="1275" w:type="dxa"/>
            <w:tcBorders>
              <w:top w:val="single" w:sz="6" w:space="0" w:color="auto"/>
              <w:left w:val="single" w:sz="6" w:space="0" w:color="auto"/>
              <w:bottom w:val="single" w:sz="6" w:space="0" w:color="auto"/>
              <w:right w:val="single" w:sz="6" w:space="0" w:color="auto"/>
            </w:tcBorders>
          </w:tcPr>
          <w:p w:rsidR="00C67313" w:rsidRPr="00916991" w:rsidRDefault="00C67313" w:rsidP="000A5B0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C67313" w:rsidRPr="00916991" w:rsidRDefault="00C67313" w:rsidP="000A5B0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67313" w:rsidRPr="00916991" w:rsidRDefault="00C67313" w:rsidP="000A5B0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top w:val="single" w:sz="6" w:space="0" w:color="auto"/>
              <w:left w:val="single" w:sz="6" w:space="0" w:color="auto"/>
              <w:bottom w:val="single" w:sz="6" w:space="0" w:color="auto"/>
              <w:right w:val="single" w:sz="4" w:space="0" w:color="auto"/>
            </w:tcBorders>
          </w:tcPr>
          <w:p w:rsidR="00C67313" w:rsidRPr="00916991" w:rsidRDefault="00C67313" w:rsidP="000A5B0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50,0</w:t>
            </w:r>
          </w:p>
        </w:tc>
        <w:tc>
          <w:tcPr>
            <w:tcW w:w="2126" w:type="dxa"/>
            <w:vMerge/>
            <w:tcBorders>
              <w:left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right w:val="single" w:sz="4" w:space="0" w:color="auto"/>
            </w:tcBorders>
            <w:vAlign w:val="center"/>
          </w:tcPr>
          <w:p w:rsidR="00C67313" w:rsidRPr="00916991" w:rsidRDefault="00C67313" w:rsidP="002B667F">
            <w:pPr>
              <w:rPr>
                <w:sz w:val="28"/>
                <w:szCs w:val="28"/>
              </w:rPr>
            </w:pPr>
          </w:p>
        </w:tc>
      </w:tr>
      <w:tr w:rsidR="00C67313" w:rsidRPr="00916991" w:rsidTr="00D5366E">
        <w:trPr>
          <w:trHeight w:val="368"/>
        </w:trPr>
        <w:tc>
          <w:tcPr>
            <w:tcW w:w="5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22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67313" w:rsidRPr="00916991" w:rsidRDefault="00C67313" w:rsidP="00253615">
            <w:pPr>
              <w:pStyle w:val="ConsPlusNormal"/>
              <w:tabs>
                <w:tab w:val="center" w:pos="1010"/>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1276" w:type="dxa"/>
            <w:tcBorders>
              <w:top w:val="single" w:sz="6" w:space="0" w:color="auto"/>
              <w:left w:val="single" w:sz="6" w:space="0" w:color="auto"/>
              <w:bottom w:val="single" w:sz="6" w:space="0" w:color="auto"/>
              <w:right w:val="single" w:sz="6" w:space="0" w:color="auto"/>
            </w:tcBorders>
          </w:tcPr>
          <w:p w:rsidR="00C67313" w:rsidRPr="00916991" w:rsidRDefault="00EA7C3B" w:rsidP="000A5B0D">
            <w:pPr>
              <w:jc w:val="center"/>
              <w:rPr>
                <w:sz w:val="28"/>
                <w:szCs w:val="28"/>
              </w:rPr>
            </w:pPr>
            <w:r>
              <w:rPr>
                <w:sz w:val="28"/>
                <w:szCs w:val="28"/>
              </w:rPr>
              <w:t>50,0</w:t>
            </w:r>
          </w:p>
        </w:tc>
        <w:tc>
          <w:tcPr>
            <w:tcW w:w="1275" w:type="dxa"/>
            <w:tcBorders>
              <w:top w:val="single" w:sz="6" w:space="0" w:color="auto"/>
              <w:left w:val="single" w:sz="6" w:space="0" w:color="auto"/>
              <w:bottom w:val="single" w:sz="6" w:space="0" w:color="auto"/>
              <w:right w:val="single" w:sz="6" w:space="0" w:color="auto"/>
            </w:tcBorders>
          </w:tcPr>
          <w:p w:rsidR="00C67313" w:rsidRPr="00916991" w:rsidRDefault="00EA7C3B" w:rsidP="000A5B0D">
            <w:pPr>
              <w:jc w:val="center"/>
              <w:rPr>
                <w:sz w:val="28"/>
                <w:szCs w:val="28"/>
              </w:rPr>
            </w:pPr>
            <w:r>
              <w:rPr>
                <w:sz w:val="28"/>
                <w:szCs w:val="28"/>
              </w:rPr>
              <w:t>35,0</w:t>
            </w:r>
          </w:p>
        </w:tc>
        <w:tc>
          <w:tcPr>
            <w:tcW w:w="1418" w:type="dxa"/>
            <w:tcBorders>
              <w:top w:val="single" w:sz="6" w:space="0" w:color="auto"/>
              <w:left w:val="single" w:sz="6" w:space="0" w:color="auto"/>
              <w:bottom w:val="single" w:sz="6" w:space="0" w:color="auto"/>
              <w:right w:val="single" w:sz="6" w:space="0" w:color="auto"/>
            </w:tcBorders>
          </w:tcPr>
          <w:p w:rsidR="00C67313" w:rsidRPr="00916991" w:rsidRDefault="00C67313" w:rsidP="000A5B0D">
            <w:pPr>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67313" w:rsidRPr="00916991" w:rsidRDefault="00EA7C3B" w:rsidP="000A5B0D">
            <w:pPr>
              <w:jc w:val="center"/>
              <w:rPr>
                <w:sz w:val="28"/>
                <w:szCs w:val="28"/>
              </w:rPr>
            </w:pPr>
            <w:r>
              <w:rPr>
                <w:sz w:val="28"/>
                <w:szCs w:val="28"/>
              </w:rPr>
              <w:t>2,5</w:t>
            </w:r>
          </w:p>
        </w:tc>
        <w:tc>
          <w:tcPr>
            <w:tcW w:w="1418" w:type="dxa"/>
            <w:tcBorders>
              <w:top w:val="single" w:sz="6" w:space="0" w:color="auto"/>
              <w:left w:val="single" w:sz="6" w:space="0" w:color="auto"/>
              <w:bottom w:val="single" w:sz="6" w:space="0" w:color="auto"/>
              <w:right w:val="single" w:sz="4" w:space="0" w:color="auto"/>
            </w:tcBorders>
          </w:tcPr>
          <w:p w:rsidR="00C67313" w:rsidRPr="00916991" w:rsidRDefault="00EA7C3B" w:rsidP="000A5B0D">
            <w:pPr>
              <w:jc w:val="center"/>
              <w:rPr>
                <w:sz w:val="28"/>
                <w:szCs w:val="28"/>
              </w:rPr>
            </w:pPr>
            <w:r>
              <w:rPr>
                <w:sz w:val="28"/>
                <w:szCs w:val="28"/>
              </w:rPr>
              <w:t>12,5</w:t>
            </w:r>
          </w:p>
        </w:tc>
        <w:tc>
          <w:tcPr>
            <w:tcW w:w="2126" w:type="dxa"/>
            <w:vMerge/>
            <w:tcBorders>
              <w:left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right w:val="single" w:sz="4" w:space="0" w:color="auto"/>
            </w:tcBorders>
            <w:vAlign w:val="center"/>
          </w:tcPr>
          <w:p w:rsidR="00C67313" w:rsidRPr="00916991" w:rsidRDefault="00C67313" w:rsidP="002B667F">
            <w:pPr>
              <w:rPr>
                <w:sz w:val="28"/>
                <w:szCs w:val="28"/>
              </w:rPr>
            </w:pPr>
          </w:p>
        </w:tc>
      </w:tr>
      <w:tr w:rsidR="00C67313" w:rsidRPr="00916991" w:rsidTr="00D5366E">
        <w:trPr>
          <w:trHeight w:val="368"/>
        </w:trPr>
        <w:tc>
          <w:tcPr>
            <w:tcW w:w="5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2268" w:type="dxa"/>
            <w:vMerge/>
            <w:tcBorders>
              <w:left w:val="single" w:sz="6" w:space="0" w:color="auto"/>
              <w:right w:val="single" w:sz="6" w:space="0" w:color="auto"/>
            </w:tcBorders>
            <w:vAlign w:val="center"/>
          </w:tcPr>
          <w:p w:rsidR="00C67313" w:rsidRPr="00916991" w:rsidRDefault="00C67313"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67313" w:rsidRPr="00916991" w:rsidRDefault="00C67313" w:rsidP="00253615">
            <w:pPr>
              <w:pStyle w:val="ConsPlusNormal"/>
              <w:tabs>
                <w:tab w:val="center" w:pos="1010"/>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1276"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4" w:space="0" w:color="auto"/>
            </w:tcBorders>
          </w:tcPr>
          <w:p w:rsidR="00C67313" w:rsidRPr="00916991" w:rsidRDefault="00C67313" w:rsidP="002E183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tcBorders>
              <w:left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right w:val="single" w:sz="4" w:space="0" w:color="auto"/>
            </w:tcBorders>
            <w:vAlign w:val="center"/>
          </w:tcPr>
          <w:p w:rsidR="00C67313" w:rsidRPr="00916991" w:rsidRDefault="00C67313" w:rsidP="002B667F">
            <w:pPr>
              <w:rPr>
                <w:sz w:val="28"/>
                <w:szCs w:val="28"/>
              </w:rPr>
            </w:pPr>
          </w:p>
        </w:tc>
      </w:tr>
      <w:tr w:rsidR="00C67313" w:rsidRPr="00916991" w:rsidTr="00D5366E">
        <w:trPr>
          <w:trHeight w:val="368"/>
        </w:trPr>
        <w:tc>
          <w:tcPr>
            <w:tcW w:w="568" w:type="dxa"/>
            <w:tcBorders>
              <w:left w:val="single" w:sz="6" w:space="0" w:color="auto"/>
              <w:right w:val="single" w:sz="6" w:space="0" w:color="auto"/>
            </w:tcBorders>
            <w:vAlign w:val="center"/>
          </w:tcPr>
          <w:p w:rsidR="00C67313" w:rsidRPr="00916991" w:rsidRDefault="00C67313" w:rsidP="002B667F">
            <w:pPr>
              <w:rPr>
                <w:sz w:val="28"/>
                <w:szCs w:val="28"/>
              </w:rPr>
            </w:pPr>
          </w:p>
        </w:tc>
        <w:tc>
          <w:tcPr>
            <w:tcW w:w="2268" w:type="dxa"/>
            <w:tcBorders>
              <w:left w:val="single" w:sz="6" w:space="0" w:color="auto"/>
              <w:right w:val="single" w:sz="6" w:space="0" w:color="auto"/>
            </w:tcBorders>
            <w:vAlign w:val="center"/>
          </w:tcPr>
          <w:p w:rsidR="00C67313" w:rsidRPr="00916991" w:rsidRDefault="00C67313"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67313" w:rsidRPr="00916991" w:rsidRDefault="00C67313" w:rsidP="00253615">
            <w:pPr>
              <w:pStyle w:val="ConsPlusNormal"/>
              <w:tabs>
                <w:tab w:val="center" w:pos="1010"/>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4" w:space="0" w:color="auto"/>
            </w:tcBorders>
          </w:tcPr>
          <w:p w:rsidR="00C67313" w:rsidRPr="00916991" w:rsidRDefault="00C67313" w:rsidP="002E183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tcBorders>
              <w:left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right w:val="single" w:sz="4" w:space="0" w:color="auto"/>
            </w:tcBorders>
            <w:vAlign w:val="center"/>
          </w:tcPr>
          <w:p w:rsidR="00C67313" w:rsidRPr="00916991" w:rsidRDefault="00C67313" w:rsidP="002B667F">
            <w:pPr>
              <w:rPr>
                <w:sz w:val="28"/>
                <w:szCs w:val="28"/>
              </w:rPr>
            </w:pPr>
          </w:p>
        </w:tc>
      </w:tr>
      <w:tr w:rsidR="00C67313" w:rsidRPr="00916991" w:rsidTr="00D5366E">
        <w:trPr>
          <w:trHeight w:val="368"/>
        </w:trPr>
        <w:tc>
          <w:tcPr>
            <w:tcW w:w="568" w:type="dxa"/>
            <w:tcBorders>
              <w:left w:val="single" w:sz="6" w:space="0" w:color="auto"/>
              <w:right w:val="single" w:sz="6" w:space="0" w:color="auto"/>
            </w:tcBorders>
            <w:vAlign w:val="center"/>
          </w:tcPr>
          <w:p w:rsidR="00C67313" w:rsidRPr="00916991" w:rsidRDefault="00C67313" w:rsidP="002B667F">
            <w:pPr>
              <w:rPr>
                <w:sz w:val="28"/>
                <w:szCs w:val="28"/>
              </w:rPr>
            </w:pPr>
          </w:p>
        </w:tc>
        <w:tc>
          <w:tcPr>
            <w:tcW w:w="2268" w:type="dxa"/>
            <w:tcBorders>
              <w:left w:val="single" w:sz="6" w:space="0" w:color="auto"/>
              <w:right w:val="single" w:sz="6" w:space="0" w:color="auto"/>
            </w:tcBorders>
            <w:vAlign w:val="center"/>
          </w:tcPr>
          <w:p w:rsidR="00C67313" w:rsidRPr="00916991" w:rsidRDefault="00C67313" w:rsidP="002B667F">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C67313" w:rsidRDefault="00C67313" w:rsidP="00253615">
            <w:pPr>
              <w:pStyle w:val="ConsPlusNormal"/>
              <w:tabs>
                <w:tab w:val="center" w:pos="1010"/>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2025</w:t>
            </w:r>
          </w:p>
        </w:tc>
        <w:tc>
          <w:tcPr>
            <w:tcW w:w="1276"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67313" w:rsidRPr="00916991" w:rsidRDefault="00C67313" w:rsidP="004A466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4" w:space="0" w:color="auto"/>
            </w:tcBorders>
          </w:tcPr>
          <w:p w:rsidR="00C67313" w:rsidRPr="00916991" w:rsidRDefault="00C67313" w:rsidP="002E183D">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Merge/>
            <w:tcBorders>
              <w:left w:val="single" w:sz="4" w:space="0" w:color="auto"/>
              <w:bottom w:val="single" w:sz="4" w:space="0" w:color="auto"/>
              <w:right w:val="single" w:sz="4" w:space="0" w:color="auto"/>
            </w:tcBorders>
            <w:vAlign w:val="center"/>
          </w:tcPr>
          <w:p w:rsidR="00C67313" w:rsidRPr="00916991" w:rsidRDefault="00C67313" w:rsidP="002B667F">
            <w:pPr>
              <w:rPr>
                <w:sz w:val="28"/>
                <w:szCs w:val="28"/>
              </w:rPr>
            </w:pPr>
          </w:p>
        </w:tc>
        <w:tc>
          <w:tcPr>
            <w:tcW w:w="2171" w:type="dxa"/>
            <w:vMerge/>
            <w:tcBorders>
              <w:left w:val="single" w:sz="4" w:space="0" w:color="auto"/>
              <w:bottom w:val="single" w:sz="4" w:space="0" w:color="auto"/>
              <w:right w:val="single" w:sz="4" w:space="0" w:color="auto"/>
            </w:tcBorders>
            <w:vAlign w:val="center"/>
          </w:tcPr>
          <w:p w:rsidR="00C67313" w:rsidRPr="00916991" w:rsidRDefault="00C67313" w:rsidP="002B667F">
            <w:pPr>
              <w:rPr>
                <w:sz w:val="28"/>
                <w:szCs w:val="28"/>
              </w:rPr>
            </w:pPr>
          </w:p>
        </w:tc>
      </w:tr>
    </w:tbl>
    <w:tbl>
      <w:tblPr>
        <w:tblpPr w:leftFromText="180" w:rightFromText="180" w:vertAnchor="text" w:horzAnchor="margin" w:tblpX="-176" w:tblpY="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275"/>
        <w:gridCol w:w="1276"/>
        <w:gridCol w:w="1418"/>
        <w:gridCol w:w="1417"/>
        <w:gridCol w:w="1418"/>
        <w:gridCol w:w="2268"/>
        <w:gridCol w:w="2126"/>
      </w:tblGrid>
      <w:tr w:rsidR="004D5854" w:rsidRPr="00916991" w:rsidTr="001364DE">
        <w:trPr>
          <w:trHeight w:val="1199"/>
        </w:trPr>
        <w:tc>
          <w:tcPr>
            <w:tcW w:w="534" w:type="dxa"/>
            <w:vMerge w:val="restart"/>
          </w:tcPr>
          <w:p w:rsidR="004D5854" w:rsidRDefault="004D5854" w:rsidP="005C4DD5">
            <w:pPr>
              <w:pStyle w:val="ConsPlusNormal"/>
              <w:tabs>
                <w:tab w:val="left" w:pos="14459"/>
              </w:tabs>
              <w:ind w:right="-541"/>
              <w:jc w:val="both"/>
              <w:outlineLvl w:val="0"/>
              <w:rPr>
                <w:rFonts w:ascii="Times New Roman" w:hAnsi="Times New Roman" w:cs="Times New Roman"/>
                <w:sz w:val="28"/>
                <w:szCs w:val="28"/>
              </w:rPr>
            </w:pPr>
            <w:r w:rsidRPr="00916991">
              <w:rPr>
                <w:rFonts w:ascii="Times New Roman" w:hAnsi="Times New Roman" w:cs="Times New Roman"/>
                <w:sz w:val="28"/>
                <w:szCs w:val="28"/>
              </w:rPr>
              <w:lastRenderedPageBreak/>
              <w:t>3</w:t>
            </w:r>
          </w:p>
          <w:p w:rsidR="004D5854" w:rsidRDefault="004D5854" w:rsidP="005C4DD5"/>
          <w:p w:rsidR="004D5854" w:rsidRPr="00DE1163" w:rsidRDefault="001364DE" w:rsidP="005C4DD5">
            <w:pPr>
              <w:rPr>
                <w:sz w:val="28"/>
                <w:szCs w:val="28"/>
              </w:rPr>
            </w:pPr>
            <w:r>
              <w:rPr>
                <w:sz w:val="28"/>
                <w:szCs w:val="28"/>
              </w:rPr>
              <w:t>2</w:t>
            </w:r>
            <w:r w:rsidR="004D5854" w:rsidRPr="00DE1163">
              <w:rPr>
                <w:sz w:val="28"/>
                <w:szCs w:val="28"/>
              </w:rPr>
              <w:t>.</w:t>
            </w:r>
          </w:p>
        </w:tc>
        <w:tc>
          <w:tcPr>
            <w:tcW w:w="2268" w:type="dxa"/>
            <w:vMerge w:val="restart"/>
          </w:tcPr>
          <w:p w:rsidR="004D5854" w:rsidRDefault="004D5854" w:rsidP="00D5366E">
            <w:pPr>
              <w:rPr>
                <w:sz w:val="28"/>
                <w:szCs w:val="28"/>
              </w:rPr>
            </w:pPr>
            <w:r>
              <w:rPr>
                <w:sz w:val="28"/>
                <w:szCs w:val="28"/>
              </w:rPr>
              <w:t>О</w:t>
            </w:r>
            <w:r w:rsidRPr="00330B98">
              <w:rPr>
                <w:sz w:val="28"/>
                <w:szCs w:val="28"/>
              </w:rPr>
              <w:t>бустройство общественных колодцев и водоразборных колонок</w:t>
            </w:r>
            <w:r>
              <w:rPr>
                <w:sz w:val="28"/>
                <w:szCs w:val="28"/>
              </w:rPr>
              <w:t xml:space="preserve"> </w:t>
            </w:r>
            <w:r w:rsidR="00D5366E">
              <w:rPr>
                <w:sz w:val="28"/>
                <w:szCs w:val="28"/>
              </w:rPr>
              <w:t>с. Мугреево-Никольское</w:t>
            </w:r>
          </w:p>
        </w:tc>
        <w:tc>
          <w:tcPr>
            <w:tcW w:w="1701" w:type="dxa"/>
          </w:tcPr>
          <w:p w:rsidR="004D5854" w:rsidRPr="00A67711" w:rsidRDefault="004D5854" w:rsidP="005C4DD5">
            <w:pPr>
              <w:pStyle w:val="ConsPlusNormal"/>
              <w:ind w:firstLine="0"/>
              <w:jc w:val="center"/>
              <w:rPr>
                <w:rFonts w:ascii="Times New Roman" w:hAnsi="Times New Roman" w:cs="Times New Roman"/>
                <w:sz w:val="28"/>
                <w:szCs w:val="28"/>
              </w:rPr>
            </w:pPr>
            <w:r w:rsidRPr="00A67711">
              <w:rPr>
                <w:rFonts w:ascii="Times New Roman" w:hAnsi="Times New Roman" w:cs="Times New Roman"/>
                <w:sz w:val="28"/>
                <w:szCs w:val="28"/>
              </w:rPr>
              <w:t>20</w:t>
            </w:r>
            <w:r>
              <w:rPr>
                <w:rFonts w:ascii="Times New Roman" w:hAnsi="Times New Roman" w:cs="Times New Roman"/>
                <w:sz w:val="28"/>
                <w:szCs w:val="28"/>
              </w:rPr>
              <w:t>2</w:t>
            </w:r>
            <w:r w:rsidR="00D5366E">
              <w:rPr>
                <w:rFonts w:ascii="Times New Roman" w:hAnsi="Times New Roman" w:cs="Times New Roman"/>
                <w:sz w:val="28"/>
                <w:szCs w:val="28"/>
              </w:rPr>
              <w:t>1</w:t>
            </w:r>
            <w:r w:rsidRPr="00A67711">
              <w:rPr>
                <w:rFonts w:ascii="Times New Roman" w:hAnsi="Times New Roman" w:cs="Times New Roman"/>
                <w:sz w:val="28"/>
                <w:szCs w:val="28"/>
              </w:rPr>
              <w:t xml:space="preserve"> - 202</w:t>
            </w:r>
            <w:r>
              <w:rPr>
                <w:rFonts w:ascii="Times New Roman" w:hAnsi="Times New Roman" w:cs="Times New Roman"/>
                <w:sz w:val="28"/>
                <w:szCs w:val="28"/>
              </w:rPr>
              <w:t>5</w:t>
            </w:r>
          </w:p>
          <w:p w:rsidR="004D5854" w:rsidRPr="00916991" w:rsidRDefault="004D5854" w:rsidP="005C4DD5">
            <w:pPr>
              <w:pStyle w:val="ConsPlusNormal"/>
              <w:tabs>
                <w:tab w:val="left" w:pos="14459"/>
              </w:tabs>
              <w:ind w:right="-541" w:firstLine="0"/>
              <w:outlineLvl w:val="0"/>
              <w:rPr>
                <w:rFonts w:ascii="Times New Roman" w:hAnsi="Times New Roman" w:cs="Times New Roman"/>
                <w:sz w:val="28"/>
                <w:szCs w:val="28"/>
              </w:rPr>
            </w:pPr>
            <w:r w:rsidRPr="00916991">
              <w:rPr>
                <w:rFonts w:ascii="Times New Roman" w:hAnsi="Times New Roman" w:cs="Times New Roman"/>
                <w:sz w:val="28"/>
                <w:szCs w:val="28"/>
              </w:rPr>
              <w:t>в том числе:</w:t>
            </w:r>
          </w:p>
        </w:tc>
        <w:tc>
          <w:tcPr>
            <w:tcW w:w="1275"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80,0</w:t>
            </w:r>
          </w:p>
        </w:tc>
        <w:tc>
          <w:tcPr>
            <w:tcW w:w="1276"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FA16B4">
              <w:rPr>
                <w:rFonts w:ascii="Times New Roman" w:hAnsi="Times New Roman" w:cs="Times New Roman"/>
                <w:sz w:val="28"/>
                <w:szCs w:val="28"/>
              </w:rPr>
              <w:t>-</w:t>
            </w:r>
          </w:p>
        </w:tc>
        <w:tc>
          <w:tcPr>
            <w:tcW w:w="1417"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80,0</w:t>
            </w:r>
          </w:p>
        </w:tc>
        <w:tc>
          <w:tcPr>
            <w:tcW w:w="1418"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val="restart"/>
          </w:tcPr>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Pr="00916991" w:rsidRDefault="001364DE" w:rsidP="005C4DD5">
            <w:pPr>
              <w:pStyle w:val="ConsPlusNormal"/>
              <w:tabs>
                <w:tab w:val="left" w:pos="2520"/>
              </w:tabs>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Мугреево-Никольского сельского пос</w:t>
            </w:r>
            <w:r w:rsidR="00E02C73">
              <w:rPr>
                <w:rFonts w:ascii="Times New Roman" w:hAnsi="Times New Roman" w:cs="Times New Roman"/>
                <w:sz w:val="28"/>
                <w:szCs w:val="28"/>
              </w:rPr>
              <w:t>е</w:t>
            </w:r>
            <w:r>
              <w:rPr>
                <w:rFonts w:ascii="Times New Roman" w:hAnsi="Times New Roman" w:cs="Times New Roman"/>
                <w:sz w:val="28"/>
                <w:szCs w:val="28"/>
              </w:rPr>
              <w:t>ления</w:t>
            </w: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5C4DD5" w:rsidRDefault="005C4DD5" w:rsidP="005C4DD5">
            <w:pPr>
              <w:pStyle w:val="ConsPlusNormal"/>
              <w:tabs>
                <w:tab w:val="left" w:pos="2520"/>
              </w:tabs>
              <w:ind w:firstLine="0"/>
              <w:jc w:val="center"/>
              <w:rPr>
                <w:rFonts w:ascii="Times New Roman" w:hAnsi="Times New Roman" w:cs="Times New Roman"/>
                <w:sz w:val="28"/>
                <w:szCs w:val="28"/>
              </w:rPr>
            </w:pPr>
          </w:p>
          <w:p w:rsidR="006E145C" w:rsidRPr="00916991" w:rsidRDefault="006E145C" w:rsidP="005C4DD5">
            <w:pPr>
              <w:pStyle w:val="ConsPlusNormal"/>
              <w:tabs>
                <w:tab w:val="left" w:pos="2520"/>
              </w:tabs>
              <w:ind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Администрация </w:t>
            </w:r>
            <w:r w:rsidR="001364DE">
              <w:rPr>
                <w:rFonts w:ascii="Times New Roman" w:hAnsi="Times New Roman" w:cs="Times New Roman"/>
                <w:sz w:val="28"/>
                <w:szCs w:val="28"/>
              </w:rPr>
              <w:t>Мугреево-Никольского сельского посел</w:t>
            </w:r>
            <w:r w:rsidR="00E02C73">
              <w:rPr>
                <w:rFonts w:ascii="Times New Roman" w:hAnsi="Times New Roman" w:cs="Times New Roman"/>
                <w:sz w:val="28"/>
                <w:szCs w:val="28"/>
              </w:rPr>
              <w:t>е</w:t>
            </w:r>
            <w:r w:rsidR="001364DE">
              <w:rPr>
                <w:rFonts w:ascii="Times New Roman" w:hAnsi="Times New Roman" w:cs="Times New Roman"/>
                <w:sz w:val="28"/>
                <w:szCs w:val="28"/>
              </w:rPr>
              <w:t>ния</w:t>
            </w:r>
          </w:p>
          <w:p w:rsidR="004D5854" w:rsidRPr="00916991" w:rsidRDefault="004D5854" w:rsidP="005C4DD5">
            <w:pPr>
              <w:pStyle w:val="ConsPlusNormal"/>
              <w:tabs>
                <w:tab w:val="left" w:pos="2520"/>
              </w:tabs>
              <w:ind w:firstLine="0"/>
              <w:jc w:val="center"/>
              <w:rPr>
                <w:rFonts w:ascii="Times New Roman" w:hAnsi="Times New Roman" w:cs="Times New Roman"/>
                <w:sz w:val="28"/>
                <w:szCs w:val="28"/>
              </w:rPr>
            </w:pPr>
          </w:p>
        </w:tc>
        <w:tc>
          <w:tcPr>
            <w:tcW w:w="2126" w:type="dxa"/>
            <w:vMerge w:val="restart"/>
          </w:tcPr>
          <w:p w:rsidR="00C07FE9" w:rsidRDefault="00C07FE9" w:rsidP="005C4DD5">
            <w:pPr>
              <w:pStyle w:val="ConsPlusNormal"/>
              <w:ind w:right="-1" w:firstLine="0"/>
              <w:rPr>
                <w:rFonts w:ascii="Times New Roman" w:hAnsi="Times New Roman" w:cs="Times New Roman"/>
              </w:rPr>
            </w:pPr>
            <w:r>
              <w:rPr>
                <w:rFonts w:ascii="Times New Roman" w:hAnsi="Times New Roman" w:cs="Times New Roman"/>
              </w:rPr>
              <w:lastRenderedPageBreak/>
              <w:t>О</w:t>
            </w:r>
            <w:r w:rsidRPr="00C07FE9">
              <w:rPr>
                <w:rFonts w:ascii="Times New Roman" w:hAnsi="Times New Roman" w:cs="Times New Roman"/>
              </w:rPr>
              <w:t xml:space="preserve">бустройство общественных колодцев и водоразборных колонок – не менее </w:t>
            </w:r>
            <w:r w:rsidR="001364DE">
              <w:rPr>
                <w:rFonts w:ascii="Times New Roman" w:hAnsi="Times New Roman" w:cs="Times New Roman"/>
              </w:rPr>
              <w:t>1</w:t>
            </w:r>
            <w:r>
              <w:rPr>
                <w:rFonts w:ascii="Times New Roman" w:hAnsi="Times New Roman" w:cs="Times New Roman"/>
              </w:rPr>
              <w:t>шт.</w:t>
            </w:r>
          </w:p>
          <w:p w:rsidR="004D5854" w:rsidRPr="006E145C" w:rsidRDefault="00C07FE9" w:rsidP="005C4DD5">
            <w:pPr>
              <w:pStyle w:val="ConsPlusNormal"/>
              <w:ind w:right="-1" w:firstLine="0"/>
              <w:rPr>
                <w:rFonts w:ascii="Times New Roman" w:hAnsi="Times New Roman" w:cs="Times New Roman"/>
              </w:rPr>
            </w:pPr>
            <w:r w:rsidRPr="00C07FE9">
              <w:rPr>
                <w:rFonts w:ascii="Times New Roman" w:hAnsi="Times New Roman" w:cs="Times New Roman"/>
              </w:rPr>
              <w:t xml:space="preserve"> </w:t>
            </w:r>
            <w:r w:rsidR="004D5854" w:rsidRPr="006E145C">
              <w:rPr>
                <w:rFonts w:ascii="Times New Roman" w:hAnsi="Times New Roman" w:cs="Times New Roman"/>
              </w:rPr>
              <w:t>Создание комфортных условий жизнедеятельности в сельской местности;</w:t>
            </w:r>
          </w:p>
          <w:p w:rsidR="004D5854" w:rsidRPr="006E145C" w:rsidRDefault="004D5854" w:rsidP="005C4DD5">
            <w:pPr>
              <w:pStyle w:val="ConsPlusNormal"/>
              <w:ind w:right="-1" w:firstLine="0"/>
              <w:rPr>
                <w:rFonts w:ascii="Times New Roman" w:hAnsi="Times New Roman" w:cs="Times New Roman"/>
              </w:rPr>
            </w:pPr>
            <w:r w:rsidRPr="006E145C">
              <w:rPr>
                <w:rFonts w:ascii="Times New Roman" w:hAnsi="Times New Roman" w:cs="Times New Roman"/>
              </w:rPr>
              <w:t xml:space="preserve">-создание благоприятных инфраструктурных условий на территории </w:t>
            </w:r>
            <w:r w:rsidR="001364DE">
              <w:rPr>
                <w:rFonts w:ascii="Times New Roman" w:hAnsi="Times New Roman" w:cs="Times New Roman"/>
              </w:rPr>
              <w:t>Мугреево-Никольского сельского поселения</w:t>
            </w:r>
          </w:p>
          <w:p w:rsidR="004D5854" w:rsidRPr="006E145C" w:rsidRDefault="004D5854" w:rsidP="005C4DD5">
            <w:pPr>
              <w:pStyle w:val="ConsPlusNormal"/>
              <w:tabs>
                <w:tab w:val="left" w:pos="2520"/>
              </w:tabs>
              <w:ind w:firstLine="0"/>
              <w:rPr>
                <w:rFonts w:ascii="Times New Roman" w:hAnsi="Times New Roman" w:cs="Times New Roman"/>
              </w:rPr>
            </w:pPr>
            <w:r w:rsidRPr="006E145C">
              <w:rPr>
                <w:rFonts w:ascii="Times New Roman" w:hAnsi="Times New Roman" w:cs="Times New Roman"/>
              </w:rPr>
              <w:t xml:space="preserve">-активизация участия граждан, проживающих в сельской местности в </w:t>
            </w:r>
            <w:r w:rsidRPr="006E145C">
              <w:rPr>
                <w:rFonts w:ascii="Times New Roman" w:hAnsi="Times New Roman" w:cs="Times New Roman"/>
              </w:rPr>
              <w:lastRenderedPageBreak/>
              <w:t>реализации общественно значимых проектов</w:t>
            </w:r>
          </w:p>
        </w:tc>
      </w:tr>
      <w:tr w:rsidR="004D5854" w:rsidRPr="00916991" w:rsidTr="001364DE">
        <w:trPr>
          <w:trHeight w:val="452"/>
        </w:trPr>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721B44">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6E145C" w:rsidRDefault="004D5854" w:rsidP="005C4DD5">
            <w:pPr>
              <w:pStyle w:val="ConsPlusNormal"/>
              <w:tabs>
                <w:tab w:val="left" w:pos="14459"/>
              </w:tabs>
              <w:ind w:right="-541" w:firstLine="0"/>
              <w:jc w:val="both"/>
              <w:outlineLvl w:val="0"/>
              <w:rPr>
                <w:rFonts w:ascii="Times New Roman" w:hAnsi="Times New Roman" w:cs="Times New Roman"/>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1275"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80,0</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721B44">
              <w:rPr>
                <w:rFonts w:ascii="Times New Roman" w:hAnsi="Times New Roman" w:cs="Times New Roman"/>
                <w:sz w:val="28"/>
                <w:szCs w:val="28"/>
              </w:rPr>
              <w:t>-</w:t>
            </w:r>
          </w:p>
        </w:tc>
        <w:tc>
          <w:tcPr>
            <w:tcW w:w="1417"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80,0</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6E145C" w:rsidRDefault="004D5854" w:rsidP="005C4DD5">
            <w:pPr>
              <w:pStyle w:val="ConsPlusNormal"/>
              <w:tabs>
                <w:tab w:val="left" w:pos="14459"/>
              </w:tabs>
              <w:ind w:right="-541" w:firstLine="0"/>
              <w:jc w:val="both"/>
              <w:outlineLvl w:val="0"/>
              <w:rPr>
                <w:rFonts w:ascii="Times New Roman" w:hAnsi="Times New Roman" w:cs="Times New Roman"/>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1275" w:type="dxa"/>
          </w:tcPr>
          <w:p w:rsidR="004D5854" w:rsidRPr="00916991" w:rsidRDefault="004D5854" w:rsidP="005C4DD5">
            <w:pPr>
              <w:jc w:val="center"/>
              <w:rPr>
                <w:sz w:val="28"/>
                <w:szCs w:val="28"/>
              </w:rPr>
            </w:pPr>
            <w:r>
              <w:rPr>
                <w:sz w:val="28"/>
                <w:szCs w:val="28"/>
              </w:rPr>
              <w:t>-</w:t>
            </w:r>
          </w:p>
        </w:tc>
        <w:tc>
          <w:tcPr>
            <w:tcW w:w="1276" w:type="dxa"/>
          </w:tcPr>
          <w:p w:rsidR="004D5854" w:rsidRPr="00916991" w:rsidRDefault="004D5854" w:rsidP="005C4DD5">
            <w:pPr>
              <w:jc w:val="center"/>
              <w:rPr>
                <w:sz w:val="28"/>
                <w:szCs w:val="28"/>
              </w:rPr>
            </w:pPr>
            <w:r>
              <w:rPr>
                <w:sz w:val="28"/>
                <w:szCs w:val="28"/>
              </w:rPr>
              <w:t>-</w:t>
            </w:r>
          </w:p>
        </w:tc>
        <w:tc>
          <w:tcPr>
            <w:tcW w:w="1418" w:type="dxa"/>
          </w:tcPr>
          <w:p w:rsidR="004D5854" w:rsidRPr="00916991" w:rsidRDefault="004D5854" w:rsidP="005C4DD5">
            <w:pPr>
              <w:jc w:val="center"/>
              <w:rPr>
                <w:sz w:val="28"/>
                <w:szCs w:val="28"/>
              </w:rPr>
            </w:pPr>
            <w:r>
              <w:rPr>
                <w:sz w:val="28"/>
                <w:szCs w:val="28"/>
              </w:rPr>
              <w:t>-</w:t>
            </w:r>
          </w:p>
        </w:tc>
        <w:tc>
          <w:tcPr>
            <w:tcW w:w="1417" w:type="dxa"/>
          </w:tcPr>
          <w:p w:rsidR="004D5854" w:rsidRPr="00916991" w:rsidRDefault="004D5854" w:rsidP="005C4DD5">
            <w:pPr>
              <w:jc w:val="center"/>
              <w:rPr>
                <w:sz w:val="28"/>
                <w:szCs w:val="28"/>
              </w:rPr>
            </w:pPr>
            <w:r>
              <w:rPr>
                <w:sz w:val="28"/>
                <w:szCs w:val="28"/>
              </w:rPr>
              <w:t>-</w:t>
            </w:r>
          </w:p>
        </w:tc>
        <w:tc>
          <w:tcPr>
            <w:tcW w:w="1418" w:type="dxa"/>
          </w:tcPr>
          <w:p w:rsidR="004D5854" w:rsidRPr="00916991" w:rsidRDefault="004D5854" w:rsidP="005C4DD5">
            <w:pPr>
              <w:jc w:val="center"/>
              <w:rPr>
                <w:sz w:val="28"/>
                <w:szCs w:val="28"/>
              </w:rPr>
            </w:pPr>
            <w:r>
              <w:rPr>
                <w:sz w:val="28"/>
                <w:szCs w:val="28"/>
              </w:rPr>
              <w:t>-</w:t>
            </w:r>
          </w:p>
        </w:tc>
        <w:tc>
          <w:tcPr>
            <w:tcW w:w="2268"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vAlign w:val="center"/>
          </w:tcPr>
          <w:p w:rsidR="004D5854" w:rsidRPr="006E145C" w:rsidRDefault="004D5854" w:rsidP="005C4DD5">
            <w:pPr>
              <w:pStyle w:val="ConsPlusNormal"/>
              <w:tabs>
                <w:tab w:val="left" w:pos="14459"/>
              </w:tabs>
              <w:ind w:right="-541" w:firstLine="0"/>
              <w:jc w:val="both"/>
              <w:outlineLvl w:val="0"/>
              <w:rPr>
                <w:rFonts w:ascii="Times New Roman" w:hAnsi="Times New Roman" w:cs="Times New Roman"/>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202</w:t>
            </w:r>
            <w:r>
              <w:rPr>
                <w:rFonts w:ascii="Times New Roman" w:hAnsi="Times New Roman" w:cs="Times New Roman"/>
                <w:sz w:val="28"/>
                <w:szCs w:val="28"/>
              </w:rPr>
              <w:t>4</w:t>
            </w:r>
          </w:p>
        </w:tc>
        <w:tc>
          <w:tcPr>
            <w:tcW w:w="1275"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FA16B4">
              <w:rPr>
                <w:rFonts w:ascii="Times New Roman" w:hAnsi="Times New Roman" w:cs="Times New Roman"/>
                <w:sz w:val="28"/>
                <w:szCs w:val="28"/>
              </w:rPr>
              <w:t>-</w:t>
            </w:r>
          </w:p>
        </w:tc>
        <w:tc>
          <w:tcPr>
            <w:tcW w:w="1417"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vAlign w:val="center"/>
          </w:tcPr>
          <w:p w:rsidR="004D5854" w:rsidRPr="006E145C" w:rsidRDefault="004D5854" w:rsidP="005C4DD5">
            <w:pPr>
              <w:pStyle w:val="ConsPlusNormal"/>
              <w:tabs>
                <w:tab w:val="left" w:pos="14459"/>
              </w:tabs>
              <w:ind w:right="-541" w:firstLine="0"/>
              <w:jc w:val="both"/>
              <w:outlineLvl w:val="0"/>
              <w:rPr>
                <w:rFonts w:ascii="Times New Roman" w:hAnsi="Times New Roman" w:cs="Times New Roman"/>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2025</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721B44">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vAlign w:val="center"/>
          </w:tcPr>
          <w:p w:rsidR="004D5854" w:rsidRPr="006E145C" w:rsidRDefault="004D5854" w:rsidP="005C4DD5">
            <w:pPr>
              <w:pStyle w:val="ConsPlusNormal"/>
              <w:tabs>
                <w:tab w:val="left" w:pos="14459"/>
              </w:tabs>
              <w:ind w:right="-541" w:firstLine="0"/>
              <w:jc w:val="both"/>
              <w:outlineLvl w:val="0"/>
              <w:rPr>
                <w:rFonts w:ascii="Times New Roman" w:hAnsi="Times New Roman" w:cs="Times New Roman"/>
              </w:rPr>
            </w:pPr>
          </w:p>
        </w:tc>
      </w:tr>
      <w:tr w:rsidR="004D5854" w:rsidRPr="00916991" w:rsidTr="001364DE">
        <w:trPr>
          <w:trHeight w:val="1199"/>
        </w:trPr>
        <w:tc>
          <w:tcPr>
            <w:tcW w:w="534" w:type="dxa"/>
            <w:vMerge w:val="restart"/>
          </w:tcPr>
          <w:p w:rsidR="004D5854" w:rsidRPr="00916991" w:rsidRDefault="004D5854" w:rsidP="001364DE">
            <w:pPr>
              <w:pStyle w:val="ConsPlusNormal"/>
              <w:tabs>
                <w:tab w:val="left" w:pos="14459"/>
              </w:tabs>
              <w:ind w:right="-541"/>
              <w:jc w:val="both"/>
              <w:outlineLvl w:val="0"/>
              <w:rPr>
                <w:rFonts w:ascii="Times New Roman" w:hAnsi="Times New Roman" w:cs="Times New Roman"/>
                <w:sz w:val="28"/>
                <w:szCs w:val="28"/>
              </w:rPr>
            </w:pPr>
            <w:r w:rsidRPr="00916991">
              <w:rPr>
                <w:rFonts w:ascii="Times New Roman" w:hAnsi="Times New Roman" w:cs="Times New Roman"/>
                <w:sz w:val="28"/>
                <w:szCs w:val="28"/>
              </w:rPr>
              <w:lastRenderedPageBreak/>
              <w:t>4</w:t>
            </w:r>
            <w:r w:rsidR="001364DE">
              <w:rPr>
                <w:rFonts w:ascii="Times New Roman" w:hAnsi="Times New Roman" w:cs="Times New Roman"/>
                <w:sz w:val="28"/>
                <w:szCs w:val="28"/>
              </w:rPr>
              <w:t>3</w:t>
            </w:r>
            <w:r>
              <w:rPr>
                <w:rFonts w:ascii="Times New Roman" w:hAnsi="Times New Roman" w:cs="Times New Roman"/>
                <w:sz w:val="28"/>
                <w:szCs w:val="28"/>
              </w:rPr>
              <w:t>.</w:t>
            </w:r>
          </w:p>
        </w:tc>
        <w:tc>
          <w:tcPr>
            <w:tcW w:w="2268" w:type="dxa"/>
            <w:vMerge w:val="restart"/>
          </w:tcPr>
          <w:p w:rsidR="004D5854" w:rsidRDefault="001364DE" w:rsidP="005C4DD5">
            <w:pPr>
              <w:rPr>
                <w:sz w:val="28"/>
                <w:szCs w:val="28"/>
              </w:rPr>
            </w:pPr>
            <w:r>
              <w:rPr>
                <w:sz w:val="28"/>
                <w:szCs w:val="28"/>
              </w:rPr>
              <w:t>Модернизация системы уличного освещения с. Мугреево-Никольское</w:t>
            </w:r>
          </w:p>
        </w:tc>
        <w:tc>
          <w:tcPr>
            <w:tcW w:w="1701" w:type="dxa"/>
          </w:tcPr>
          <w:p w:rsidR="004D5854" w:rsidRPr="00A67711" w:rsidRDefault="004D5854" w:rsidP="005C4DD5">
            <w:pPr>
              <w:pStyle w:val="ConsPlusNormal"/>
              <w:ind w:firstLine="0"/>
              <w:jc w:val="center"/>
              <w:rPr>
                <w:rFonts w:ascii="Times New Roman" w:hAnsi="Times New Roman" w:cs="Times New Roman"/>
                <w:sz w:val="28"/>
                <w:szCs w:val="28"/>
              </w:rPr>
            </w:pPr>
            <w:r w:rsidRPr="00A67711">
              <w:rPr>
                <w:rFonts w:ascii="Times New Roman" w:hAnsi="Times New Roman" w:cs="Times New Roman"/>
                <w:sz w:val="28"/>
                <w:szCs w:val="28"/>
              </w:rPr>
              <w:t>20</w:t>
            </w:r>
            <w:r>
              <w:rPr>
                <w:rFonts w:ascii="Times New Roman" w:hAnsi="Times New Roman" w:cs="Times New Roman"/>
                <w:sz w:val="28"/>
                <w:szCs w:val="28"/>
              </w:rPr>
              <w:t>2</w:t>
            </w:r>
            <w:r w:rsidR="001364DE">
              <w:rPr>
                <w:rFonts w:ascii="Times New Roman" w:hAnsi="Times New Roman" w:cs="Times New Roman"/>
                <w:sz w:val="28"/>
                <w:szCs w:val="28"/>
              </w:rPr>
              <w:t>1</w:t>
            </w:r>
            <w:r w:rsidRPr="00A67711">
              <w:rPr>
                <w:rFonts w:ascii="Times New Roman" w:hAnsi="Times New Roman" w:cs="Times New Roman"/>
                <w:sz w:val="28"/>
                <w:szCs w:val="28"/>
              </w:rPr>
              <w:t xml:space="preserve"> - 202</w:t>
            </w:r>
            <w:r>
              <w:rPr>
                <w:rFonts w:ascii="Times New Roman" w:hAnsi="Times New Roman" w:cs="Times New Roman"/>
                <w:sz w:val="28"/>
                <w:szCs w:val="28"/>
              </w:rPr>
              <w:t>5</w:t>
            </w:r>
          </w:p>
          <w:p w:rsidR="004D5854" w:rsidRPr="00916991" w:rsidRDefault="004D5854" w:rsidP="005C4DD5">
            <w:pPr>
              <w:pStyle w:val="ConsPlusNormal"/>
              <w:tabs>
                <w:tab w:val="left" w:pos="14459"/>
              </w:tabs>
              <w:ind w:right="-541" w:firstLine="0"/>
              <w:outlineLvl w:val="0"/>
              <w:rPr>
                <w:rFonts w:ascii="Times New Roman" w:hAnsi="Times New Roman" w:cs="Times New Roman"/>
                <w:sz w:val="28"/>
                <w:szCs w:val="28"/>
              </w:rPr>
            </w:pPr>
            <w:r w:rsidRPr="00916991">
              <w:rPr>
                <w:rFonts w:ascii="Times New Roman" w:hAnsi="Times New Roman" w:cs="Times New Roman"/>
                <w:sz w:val="28"/>
                <w:szCs w:val="28"/>
              </w:rPr>
              <w:t>в том числе:</w:t>
            </w:r>
          </w:p>
        </w:tc>
        <w:tc>
          <w:tcPr>
            <w:tcW w:w="1275"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150,0</w:t>
            </w:r>
          </w:p>
        </w:tc>
        <w:tc>
          <w:tcPr>
            <w:tcW w:w="1276"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FA16B4">
              <w:rPr>
                <w:rFonts w:ascii="Times New Roman" w:hAnsi="Times New Roman" w:cs="Times New Roman"/>
                <w:sz w:val="28"/>
                <w:szCs w:val="28"/>
              </w:rPr>
              <w:t>-</w:t>
            </w:r>
          </w:p>
        </w:tc>
        <w:tc>
          <w:tcPr>
            <w:tcW w:w="1417"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150,0</w:t>
            </w:r>
          </w:p>
        </w:tc>
        <w:tc>
          <w:tcPr>
            <w:tcW w:w="1418" w:type="dxa"/>
          </w:tcPr>
          <w:p w:rsidR="004D5854" w:rsidRPr="00916991" w:rsidRDefault="001364DE"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val="restart"/>
            <w:vAlign w:val="center"/>
          </w:tcPr>
          <w:p w:rsidR="004344DA" w:rsidRDefault="001364DE" w:rsidP="005C4DD5">
            <w:pPr>
              <w:pStyle w:val="ConsPlusNormal"/>
              <w:ind w:right="-1" w:firstLine="0"/>
              <w:rPr>
                <w:rFonts w:ascii="Times New Roman" w:hAnsi="Times New Roman" w:cs="Times New Roman"/>
              </w:rPr>
            </w:pPr>
            <w:r>
              <w:rPr>
                <w:rFonts w:ascii="Times New Roman" w:hAnsi="Times New Roman" w:cs="Times New Roman"/>
              </w:rPr>
              <w:t>Модернизация системы уличного освещения- замена фонарей</w:t>
            </w:r>
          </w:p>
          <w:p w:rsidR="0044153F" w:rsidRPr="006E145C" w:rsidRDefault="0044153F" w:rsidP="005C4DD5">
            <w:pPr>
              <w:pStyle w:val="ConsPlusNormal"/>
              <w:ind w:right="-1" w:firstLine="0"/>
              <w:rPr>
                <w:rFonts w:ascii="Times New Roman" w:hAnsi="Times New Roman" w:cs="Times New Roman"/>
              </w:rPr>
            </w:pPr>
            <w:r w:rsidRPr="006E145C">
              <w:rPr>
                <w:rFonts w:ascii="Times New Roman" w:hAnsi="Times New Roman" w:cs="Times New Roman"/>
              </w:rPr>
              <w:t>Создание комфортных условий жизнедеятельности в сельской местности;</w:t>
            </w:r>
          </w:p>
          <w:p w:rsidR="0044153F" w:rsidRPr="006E145C" w:rsidRDefault="0044153F" w:rsidP="005C4DD5">
            <w:pPr>
              <w:pStyle w:val="ConsPlusNormal"/>
              <w:ind w:right="-1" w:firstLine="0"/>
              <w:rPr>
                <w:rFonts w:ascii="Times New Roman" w:hAnsi="Times New Roman" w:cs="Times New Roman"/>
              </w:rPr>
            </w:pPr>
            <w:r w:rsidRPr="006E145C">
              <w:rPr>
                <w:rFonts w:ascii="Times New Roman" w:hAnsi="Times New Roman" w:cs="Times New Roman"/>
              </w:rPr>
              <w:t xml:space="preserve">-создание благоприятных инфраструктурных условий на территории </w:t>
            </w:r>
            <w:r w:rsidR="001364DE">
              <w:rPr>
                <w:rFonts w:ascii="Times New Roman" w:hAnsi="Times New Roman" w:cs="Times New Roman"/>
              </w:rPr>
              <w:t>Мугреево-Никольского сельского поселения</w:t>
            </w:r>
          </w:p>
          <w:p w:rsidR="004D5854" w:rsidRPr="006E145C" w:rsidRDefault="0044153F" w:rsidP="005C4DD5">
            <w:pPr>
              <w:pStyle w:val="ConsPlusNormal"/>
              <w:tabs>
                <w:tab w:val="left" w:pos="14459"/>
              </w:tabs>
              <w:ind w:right="-108" w:firstLine="0"/>
              <w:jc w:val="both"/>
              <w:outlineLvl w:val="0"/>
              <w:rPr>
                <w:rFonts w:ascii="Times New Roman" w:hAnsi="Times New Roman" w:cs="Times New Roman"/>
              </w:rPr>
            </w:pPr>
            <w:r w:rsidRPr="006E145C">
              <w:rPr>
                <w:rFonts w:ascii="Times New Roman" w:hAnsi="Times New Roman" w:cs="Times New Roman"/>
              </w:rPr>
              <w:t>-активизация участия граждан, проживающих в сельской местности в реализации общественно значимых проектов</w:t>
            </w:r>
          </w:p>
        </w:tc>
      </w:tr>
      <w:tr w:rsidR="004D5854" w:rsidRPr="00916991" w:rsidTr="001364DE">
        <w:trPr>
          <w:trHeight w:val="452"/>
        </w:trPr>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5E324B"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5E324B">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vAlign w:val="center"/>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5E324B"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5E324B">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5E324B"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5E324B">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24</w:t>
            </w:r>
          </w:p>
        </w:tc>
        <w:tc>
          <w:tcPr>
            <w:tcW w:w="1275" w:type="dxa"/>
          </w:tcPr>
          <w:p w:rsidR="004D5854" w:rsidRPr="00916991" w:rsidRDefault="004D5854" w:rsidP="005C4DD5">
            <w:pPr>
              <w:jc w:val="center"/>
              <w:rPr>
                <w:sz w:val="28"/>
                <w:szCs w:val="28"/>
              </w:rPr>
            </w:pPr>
            <w:r>
              <w:rPr>
                <w:sz w:val="28"/>
                <w:szCs w:val="28"/>
              </w:rPr>
              <w:t>-</w:t>
            </w:r>
          </w:p>
        </w:tc>
        <w:tc>
          <w:tcPr>
            <w:tcW w:w="1276" w:type="dxa"/>
          </w:tcPr>
          <w:p w:rsidR="004D5854" w:rsidRPr="00916991" w:rsidRDefault="004D5854" w:rsidP="005C4DD5">
            <w:pPr>
              <w:jc w:val="center"/>
              <w:rPr>
                <w:sz w:val="28"/>
                <w:szCs w:val="28"/>
              </w:rPr>
            </w:pPr>
            <w:r>
              <w:rPr>
                <w:sz w:val="28"/>
                <w:szCs w:val="28"/>
              </w:rPr>
              <w:t>-</w:t>
            </w:r>
          </w:p>
        </w:tc>
        <w:tc>
          <w:tcPr>
            <w:tcW w:w="1418" w:type="dxa"/>
          </w:tcPr>
          <w:p w:rsidR="004D5854" w:rsidRPr="00916991" w:rsidRDefault="004D5854" w:rsidP="005C4DD5">
            <w:pPr>
              <w:jc w:val="center"/>
              <w:rPr>
                <w:sz w:val="28"/>
                <w:szCs w:val="28"/>
              </w:rPr>
            </w:pPr>
            <w:r>
              <w:rPr>
                <w:sz w:val="28"/>
                <w:szCs w:val="28"/>
              </w:rPr>
              <w:t>-</w:t>
            </w:r>
          </w:p>
        </w:tc>
        <w:tc>
          <w:tcPr>
            <w:tcW w:w="1417" w:type="dxa"/>
          </w:tcPr>
          <w:p w:rsidR="004D5854" w:rsidRPr="00916991" w:rsidRDefault="004D5854" w:rsidP="005C4DD5">
            <w:pPr>
              <w:jc w:val="center"/>
              <w:rPr>
                <w:sz w:val="28"/>
                <w:szCs w:val="28"/>
              </w:rPr>
            </w:pPr>
            <w:r>
              <w:rPr>
                <w:sz w:val="28"/>
                <w:szCs w:val="28"/>
              </w:rPr>
              <w:t>-</w:t>
            </w:r>
          </w:p>
        </w:tc>
        <w:tc>
          <w:tcPr>
            <w:tcW w:w="1418" w:type="dxa"/>
          </w:tcPr>
          <w:p w:rsidR="004D5854" w:rsidRPr="00916991" w:rsidRDefault="004D5854" w:rsidP="005C4DD5">
            <w:pPr>
              <w:jc w:val="center"/>
              <w:rPr>
                <w:sz w:val="28"/>
                <w:szCs w:val="28"/>
              </w:rPr>
            </w:pPr>
            <w:r>
              <w:rPr>
                <w:sz w:val="28"/>
                <w:szCs w:val="28"/>
              </w:rPr>
              <w:t>-</w:t>
            </w: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r>
      <w:tr w:rsidR="004D5854" w:rsidRPr="00916991" w:rsidTr="001364DE">
        <w:tc>
          <w:tcPr>
            <w:tcW w:w="534"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268"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1701"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2025</w:t>
            </w:r>
          </w:p>
        </w:tc>
        <w:tc>
          <w:tcPr>
            <w:tcW w:w="1275"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300,0</w:t>
            </w:r>
          </w:p>
        </w:tc>
        <w:tc>
          <w:tcPr>
            <w:tcW w:w="1276"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210,0</w:t>
            </w:r>
          </w:p>
        </w:tc>
        <w:tc>
          <w:tcPr>
            <w:tcW w:w="1418" w:type="dxa"/>
          </w:tcPr>
          <w:p w:rsidR="004D5854" w:rsidRPr="00996A98" w:rsidRDefault="004D5854" w:rsidP="005C4DD5">
            <w:pPr>
              <w:pStyle w:val="ConsPlusNormal"/>
              <w:tabs>
                <w:tab w:val="left" w:pos="14459"/>
              </w:tabs>
              <w:ind w:right="-541" w:firstLine="0"/>
              <w:jc w:val="center"/>
              <w:outlineLvl w:val="0"/>
              <w:rPr>
                <w:rFonts w:ascii="Times New Roman" w:hAnsi="Times New Roman" w:cs="Times New Roman"/>
                <w:sz w:val="28"/>
                <w:szCs w:val="28"/>
                <w:highlight w:val="yellow"/>
              </w:rPr>
            </w:pPr>
            <w:r w:rsidRPr="00FA16B4">
              <w:rPr>
                <w:rFonts w:ascii="Times New Roman" w:hAnsi="Times New Roman" w:cs="Times New Roman"/>
                <w:sz w:val="28"/>
                <w:szCs w:val="28"/>
              </w:rPr>
              <w:t>-</w:t>
            </w:r>
          </w:p>
        </w:tc>
        <w:tc>
          <w:tcPr>
            <w:tcW w:w="1417"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7,5</w:t>
            </w:r>
          </w:p>
        </w:tc>
        <w:tc>
          <w:tcPr>
            <w:tcW w:w="1418" w:type="dxa"/>
          </w:tcPr>
          <w:p w:rsidR="004D5854" w:rsidRPr="00916991" w:rsidRDefault="004D5854" w:rsidP="005C4DD5">
            <w:pPr>
              <w:pStyle w:val="ConsPlusNormal"/>
              <w:tabs>
                <w:tab w:val="left" w:pos="14459"/>
              </w:tabs>
              <w:ind w:right="-541" w:firstLine="0"/>
              <w:jc w:val="center"/>
              <w:outlineLvl w:val="0"/>
              <w:rPr>
                <w:rFonts w:ascii="Times New Roman" w:hAnsi="Times New Roman" w:cs="Times New Roman"/>
                <w:sz w:val="28"/>
                <w:szCs w:val="28"/>
              </w:rPr>
            </w:pPr>
            <w:r>
              <w:rPr>
                <w:rFonts w:ascii="Times New Roman" w:hAnsi="Times New Roman" w:cs="Times New Roman"/>
                <w:sz w:val="28"/>
                <w:szCs w:val="28"/>
              </w:rPr>
              <w:t>37,5</w:t>
            </w:r>
          </w:p>
        </w:tc>
        <w:tc>
          <w:tcPr>
            <w:tcW w:w="2268" w:type="dxa"/>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c>
          <w:tcPr>
            <w:tcW w:w="2126" w:type="dxa"/>
            <w:vMerge/>
          </w:tcPr>
          <w:p w:rsidR="004D5854" w:rsidRPr="00916991" w:rsidRDefault="004D5854" w:rsidP="005C4DD5">
            <w:pPr>
              <w:pStyle w:val="ConsPlusNormal"/>
              <w:tabs>
                <w:tab w:val="left" w:pos="14459"/>
              </w:tabs>
              <w:ind w:right="-541" w:firstLine="0"/>
              <w:jc w:val="both"/>
              <w:outlineLvl w:val="0"/>
              <w:rPr>
                <w:rFonts w:ascii="Times New Roman" w:hAnsi="Times New Roman" w:cs="Times New Roman"/>
                <w:sz w:val="28"/>
                <w:szCs w:val="28"/>
              </w:rPr>
            </w:pPr>
          </w:p>
        </w:tc>
      </w:tr>
    </w:tbl>
    <w:p w:rsidR="00105AB8" w:rsidRPr="00916991" w:rsidRDefault="00105AB8" w:rsidP="002B667F">
      <w:pPr>
        <w:rPr>
          <w:sz w:val="28"/>
          <w:szCs w:val="28"/>
        </w:rPr>
        <w:sectPr w:rsidR="00105AB8" w:rsidRPr="00916991" w:rsidSect="00655B7D">
          <w:footnotePr>
            <w:pos w:val="beneathText"/>
          </w:footnotePr>
          <w:pgSz w:w="16837" w:h="11905" w:orient="landscape"/>
          <w:pgMar w:top="0" w:right="533" w:bottom="45" w:left="851" w:header="720" w:footer="720" w:gutter="0"/>
          <w:cols w:space="720"/>
          <w:titlePg/>
          <w:docGrid w:linePitch="360"/>
        </w:sectPr>
      </w:pPr>
    </w:p>
    <w:p w:rsidR="002E7B11" w:rsidRPr="00916991" w:rsidRDefault="00916991" w:rsidP="00105AB8">
      <w:pPr>
        <w:pStyle w:val="ConsPlusNormal"/>
        <w:tabs>
          <w:tab w:val="left" w:pos="14459"/>
        </w:tabs>
        <w:ind w:right="-541"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7B11" w:rsidRPr="00916991">
        <w:rPr>
          <w:rFonts w:ascii="Times New Roman" w:hAnsi="Times New Roman" w:cs="Times New Roman"/>
          <w:sz w:val="28"/>
          <w:szCs w:val="28"/>
        </w:rPr>
        <w:t xml:space="preserve">Приложение </w:t>
      </w:r>
      <w:r w:rsidR="00655B7D" w:rsidRPr="00916991">
        <w:rPr>
          <w:rFonts w:ascii="Times New Roman" w:hAnsi="Times New Roman" w:cs="Times New Roman"/>
          <w:sz w:val="28"/>
          <w:szCs w:val="28"/>
        </w:rPr>
        <w:t>№ 2</w:t>
      </w:r>
      <w:r w:rsidR="002E7B11" w:rsidRPr="00916991">
        <w:rPr>
          <w:rFonts w:ascii="Times New Roman" w:hAnsi="Times New Roman" w:cs="Times New Roman"/>
          <w:sz w:val="28"/>
          <w:szCs w:val="28"/>
        </w:rPr>
        <w:t xml:space="preserve"> к Программе </w:t>
      </w:r>
    </w:p>
    <w:p w:rsidR="002E7B11" w:rsidRPr="00916991" w:rsidRDefault="002E7B11" w:rsidP="002B667F">
      <w:pPr>
        <w:pStyle w:val="ConsPlusNormal"/>
        <w:ind w:left="5103" w:firstLine="0"/>
        <w:jc w:val="right"/>
        <w:outlineLvl w:val="0"/>
        <w:rPr>
          <w:rFonts w:ascii="Times New Roman" w:hAnsi="Times New Roman" w:cs="Times New Roman"/>
          <w:sz w:val="28"/>
          <w:szCs w:val="28"/>
        </w:rPr>
      </w:pPr>
    </w:p>
    <w:p w:rsidR="00F071BF" w:rsidRPr="00916991" w:rsidRDefault="00F071BF" w:rsidP="00496E4B">
      <w:pPr>
        <w:pStyle w:val="ConsPlusNormal"/>
        <w:ind w:firstLine="0"/>
        <w:jc w:val="center"/>
        <w:outlineLvl w:val="0"/>
        <w:rPr>
          <w:rFonts w:ascii="Times New Roman" w:hAnsi="Times New Roman" w:cs="Times New Roman"/>
          <w:sz w:val="28"/>
          <w:szCs w:val="28"/>
        </w:rPr>
      </w:pPr>
    </w:p>
    <w:p w:rsidR="001F5730" w:rsidRPr="00916991" w:rsidRDefault="001F5730" w:rsidP="00496E4B">
      <w:pPr>
        <w:pStyle w:val="ConsPlusNormal"/>
        <w:ind w:firstLine="0"/>
        <w:jc w:val="center"/>
        <w:outlineLvl w:val="0"/>
        <w:rPr>
          <w:rFonts w:ascii="Times New Roman" w:hAnsi="Times New Roman" w:cs="Times New Roman"/>
          <w:sz w:val="28"/>
          <w:szCs w:val="28"/>
        </w:rPr>
      </w:pPr>
    </w:p>
    <w:p w:rsidR="002E7B11" w:rsidRPr="00916991" w:rsidRDefault="002E7B11" w:rsidP="00496E4B">
      <w:pPr>
        <w:pStyle w:val="ConsPlusNormal"/>
        <w:ind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ОБЪЕМЫ  ЗАТРАТ И ИСТОЧНИКИ ФИНАНСИРОВАНИЯ ПРОГРАММНЫХ МЕРОПРИЯТИЙ,  тыс. руб.</w:t>
      </w:r>
    </w:p>
    <w:p w:rsidR="002E7B11" w:rsidRPr="00916991" w:rsidRDefault="002E7B11" w:rsidP="002B667F">
      <w:pPr>
        <w:pStyle w:val="ConsPlusNonformat"/>
        <w:widowControl/>
        <w:jc w:val="right"/>
        <w:rPr>
          <w:rFonts w:ascii="Times New Roman" w:hAnsi="Times New Roman" w:cs="Times New Roman"/>
          <w:sz w:val="28"/>
          <w:szCs w:val="28"/>
        </w:rPr>
      </w:pPr>
    </w:p>
    <w:tbl>
      <w:tblPr>
        <w:tblW w:w="13428" w:type="dxa"/>
        <w:tblInd w:w="-68" w:type="dxa"/>
        <w:tblLayout w:type="fixed"/>
        <w:tblCellMar>
          <w:left w:w="70" w:type="dxa"/>
          <w:right w:w="70" w:type="dxa"/>
        </w:tblCellMar>
        <w:tblLook w:val="0000"/>
      </w:tblPr>
      <w:tblGrid>
        <w:gridCol w:w="523"/>
        <w:gridCol w:w="5883"/>
        <w:gridCol w:w="1670"/>
        <w:gridCol w:w="1080"/>
        <w:gridCol w:w="1128"/>
        <w:gridCol w:w="1056"/>
        <w:gridCol w:w="1056"/>
        <w:gridCol w:w="1032"/>
      </w:tblGrid>
      <w:tr w:rsidR="001364DE" w:rsidRPr="00916991" w:rsidTr="001364DE">
        <w:trPr>
          <w:trHeight w:val="632"/>
        </w:trPr>
        <w:tc>
          <w:tcPr>
            <w:tcW w:w="523" w:type="dxa"/>
            <w:tcBorders>
              <w:top w:val="single" w:sz="6" w:space="0" w:color="auto"/>
              <w:left w:val="single" w:sz="6" w:space="0" w:color="auto"/>
              <w:bottom w:val="single" w:sz="6" w:space="0" w:color="auto"/>
              <w:right w:val="single" w:sz="6" w:space="0" w:color="auto"/>
            </w:tcBorders>
          </w:tcPr>
          <w:p w:rsidR="001364DE" w:rsidRPr="00916991" w:rsidRDefault="001364DE" w:rsidP="007C02E1">
            <w:pPr>
              <w:pStyle w:val="ConsPlusNormal"/>
              <w:ind w:left="-70" w:right="-73" w:firstLine="0"/>
              <w:jc w:val="center"/>
              <w:rPr>
                <w:rFonts w:ascii="Times New Roman" w:hAnsi="Times New Roman" w:cs="Times New Roman"/>
                <w:sz w:val="28"/>
                <w:szCs w:val="28"/>
              </w:rPr>
            </w:pPr>
            <w:r w:rsidRPr="00916991">
              <w:rPr>
                <w:rFonts w:ascii="Times New Roman" w:hAnsi="Times New Roman" w:cs="Times New Roman"/>
                <w:sz w:val="28"/>
                <w:szCs w:val="28"/>
              </w:rPr>
              <w:t xml:space="preserve">№  </w:t>
            </w:r>
            <w:r w:rsidRPr="00916991">
              <w:rPr>
                <w:rFonts w:ascii="Times New Roman" w:hAnsi="Times New Roman" w:cs="Times New Roman"/>
                <w:sz w:val="28"/>
                <w:szCs w:val="28"/>
              </w:rPr>
              <w:br/>
            </w:r>
            <w:proofErr w:type="spellStart"/>
            <w:r w:rsidRPr="00916991">
              <w:rPr>
                <w:rFonts w:ascii="Times New Roman" w:hAnsi="Times New Roman" w:cs="Times New Roman"/>
                <w:sz w:val="28"/>
                <w:szCs w:val="28"/>
              </w:rPr>
              <w:t>п</w:t>
            </w:r>
            <w:proofErr w:type="spellEnd"/>
            <w:r w:rsidRPr="00916991">
              <w:rPr>
                <w:rFonts w:ascii="Times New Roman" w:hAnsi="Times New Roman" w:cs="Times New Roman"/>
                <w:sz w:val="28"/>
                <w:szCs w:val="28"/>
              </w:rPr>
              <w:t>/</w:t>
            </w:r>
            <w:proofErr w:type="spellStart"/>
            <w:r w:rsidRPr="00916991">
              <w:rPr>
                <w:rFonts w:ascii="Times New Roman" w:hAnsi="Times New Roman" w:cs="Times New Roman"/>
                <w:sz w:val="28"/>
                <w:szCs w:val="28"/>
              </w:rPr>
              <w:t>п</w:t>
            </w:r>
            <w:proofErr w:type="spellEnd"/>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2B667F">
            <w:pPr>
              <w:pStyle w:val="ConsPlusNormal"/>
              <w:ind w:firstLine="0"/>
              <w:jc w:val="center"/>
              <w:rPr>
                <w:rFonts w:ascii="Times New Roman" w:hAnsi="Times New Roman" w:cs="Times New Roman"/>
                <w:sz w:val="28"/>
                <w:szCs w:val="28"/>
              </w:rPr>
            </w:pPr>
            <w:r w:rsidRPr="00916991">
              <w:rPr>
                <w:rFonts w:ascii="Times New Roman" w:hAnsi="Times New Roman" w:cs="Times New Roman"/>
                <w:sz w:val="28"/>
                <w:szCs w:val="28"/>
              </w:rPr>
              <w:t>Направления и источники</w:t>
            </w:r>
            <w:r w:rsidRPr="00916991">
              <w:rPr>
                <w:rFonts w:ascii="Times New Roman" w:hAnsi="Times New Roman" w:cs="Times New Roman"/>
                <w:sz w:val="28"/>
                <w:szCs w:val="28"/>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1364DE" w:rsidRPr="00916991" w:rsidRDefault="001364DE" w:rsidP="009E1331">
            <w:pPr>
              <w:pStyle w:val="ConsPlusNormal"/>
              <w:ind w:left="-23" w:right="-58"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r w:rsidRPr="00916991">
              <w:rPr>
                <w:rFonts w:ascii="Times New Roman" w:hAnsi="Times New Roman" w:cs="Times New Roman"/>
                <w:sz w:val="28"/>
                <w:szCs w:val="28"/>
              </w:rPr>
              <w:t>-202</w:t>
            </w:r>
            <w:r>
              <w:rPr>
                <w:rFonts w:ascii="Times New Roman" w:hAnsi="Times New Roman" w:cs="Times New Roman"/>
                <w:sz w:val="28"/>
                <w:szCs w:val="28"/>
              </w:rPr>
              <w:t>5</w:t>
            </w:r>
          </w:p>
          <w:p w:rsidR="001364DE" w:rsidRPr="00916991" w:rsidRDefault="001364DE" w:rsidP="009E1331">
            <w:pPr>
              <w:pStyle w:val="ConsPlusNormal"/>
              <w:ind w:left="-23" w:right="-58" w:firstLine="0"/>
              <w:jc w:val="center"/>
              <w:rPr>
                <w:rFonts w:ascii="Times New Roman" w:hAnsi="Times New Roman" w:cs="Times New Roman"/>
                <w:sz w:val="28"/>
                <w:szCs w:val="28"/>
              </w:rPr>
            </w:pPr>
            <w:r w:rsidRPr="00916991">
              <w:rPr>
                <w:rFonts w:ascii="Times New Roman" w:hAnsi="Times New Roman" w:cs="Times New Roman"/>
                <w:sz w:val="28"/>
                <w:szCs w:val="28"/>
              </w:rPr>
              <w:t>всего</w:t>
            </w:r>
          </w:p>
        </w:tc>
        <w:tc>
          <w:tcPr>
            <w:tcW w:w="1080" w:type="dxa"/>
            <w:tcBorders>
              <w:top w:val="single" w:sz="6" w:space="0" w:color="auto"/>
              <w:left w:val="single" w:sz="4" w:space="0" w:color="auto"/>
              <w:bottom w:val="single" w:sz="6" w:space="0" w:color="auto"/>
              <w:right w:val="single" w:sz="6" w:space="0" w:color="auto"/>
            </w:tcBorders>
            <w:vAlign w:val="center"/>
          </w:tcPr>
          <w:p w:rsidR="001364DE" w:rsidRPr="00916991" w:rsidRDefault="001364DE" w:rsidP="006B4F32">
            <w:pPr>
              <w:pStyle w:val="ConsPlusNormal"/>
              <w:ind w:right="-70"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1128" w:type="dxa"/>
            <w:tcBorders>
              <w:top w:val="single" w:sz="6" w:space="0" w:color="auto"/>
              <w:left w:val="single" w:sz="6" w:space="0" w:color="auto"/>
              <w:bottom w:val="single" w:sz="6" w:space="0" w:color="auto"/>
              <w:right w:val="single" w:sz="4" w:space="0" w:color="auto"/>
            </w:tcBorders>
            <w:vAlign w:val="center"/>
          </w:tcPr>
          <w:p w:rsidR="001364DE" w:rsidRPr="00916991" w:rsidRDefault="001364DE" w:rsidP="006B4F32">
            <w:pPr>
              <w:pStyle w:val="ConsPlusNormal"/>
              <w:ind w:right="-70"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1056" w:type="dxa"/>
            <w:tcBorders>
              <w:top w:val="single" w:sz="6" w:space="0" w:color="auto"/>
              <w:left w:val="single" w:sz="4" w:space="0" w:color="auto"/>
              <w:bottom w:val="single" w:sz="6" w:space="0" w:color="auto"/>
              <w:right w:val="single" w:sz="6" w:space="0" w:color="auto"/>
            </w:tcBorders>
            <w:vAlign w:val="center"/>
          </w:tcPr>
          <w:p w:rsidR="001364DE" w:rsidRPr="00916991" w:rsidRDefault="001364DE" w:rsidP="006B4F32">
            <w:pPr>
              <w:pStyle w:val="ConsPlusNormal"/>
              <w:ind w:right="-70" w:firstLine="0"/>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1056" w:type="dxa"/>
            <w:tcBorders>
              <w:top w:val="single" w:sz="6" w:space="0" w:color="auto"/>
              <w:left w:val="single" w:sz="4" w:space="0" w:color="auto"/>
              <w:bottom w:val="single" w:sz="6" w:space="0" w:color="auto"/>
              <w:right w:val="single" w:sz="4" w:space="0" w:color="auto"/>
            </w:tcBorders>
            <w:vAlign w:val="center"/>
          </w:tcPr>
          <w:p w:rsidR="001364DE" w:rsidRPr="00916991" w:rsidRDefault="001364DE" w:rsidP="006B4F32">
            <w:pPr>
              <w:pStyle w:val="ConsPlusNormal"/>
              <w:ind w:right="-70" w:firstLine="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24</w:t>
            </w:r>
          </w:p>
        </w:tc>
        <w:tc>
          <w:tcPr>
            <w:tcW w:w="1032" w:type="dxa"/>
            <w:tcBorders>
              <w:top w:val="single" w:sz="6" w:space="0" w:color="auto"/>
              <w:left w:val="single" w:sz="4" w:space="0" w:color="auto"/>
              <w:bottom w:val="single" w:sz="6" w:space="0" w:color="auto"/>
              <w:right w:val="single" w:sz="4" w:space="0" w:color="auto"/>
            </w:tcBorders>
            <w:vAlign w:val="center"/>
          </w:tcPr>
          <w:p w:rsidR="001364DE" w:rsidRPr="00916991" w:rsidRDefault="001364DE" w:rsidP="006B4F32">
            <w:pPr>
              <w:pStyle w:val="ConsPlusNormal"/>
              <w:ind w:right="-70" w:firstLine="0"/>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25</w:t>
            </w:r>
          </w:p>
        </w:tc>
      </w:tr>
      <w:tr w:rsidR="001364DE" w:rsidRPr="00916991" w:rsidTr="001364DE">
        <w:trPr>
          <w:trHeight w:val="223"/>
        </w:trPr>
        <w:tc>
          <w:tcPr>
            <w:tcW w:w="523" w:type="dxa"/>
            <w:tcBorders>
              <w:top w:val="single" w:sz="6" w:space="0" w:color="auto"/>
              <w:left w:val="single" w:sz="6" w:space="0" w:color="auto"/>
              <w:bottom w:val="single" w:sz="6" w:space="0" w:color="auto"/>
              <w:right w:val="single" w:sz="6" w:space="0" w:color="auto"/>
            </w:tcBorders>
          </w:tcPr>
          <w:p w:rsidR="001364DE" w:rsidRPr="00A67711" w:rsidRDefault="001364DE" w:rsidP="002B667F">
            <w:pPr>
              <w:autoSpaceDE w:val="0"/>
              <w:autoSpaceDN w:val="0"/>
              <w:adjustRightInd w:val="0"/>
              <w:jc w:val="center"/>
              <w:rPr>
                <w:sz w:val="28"/>
                <w:szCs w:val="28"/>
              </w:rPr>
            </w:pPr>
            <w:r w:rsidRPr="00A67711">
              <w:rPr>
                <w:sz w:val="28"/>
                <w:szCs w:val="28"/>
              </w:rPr>
              <w:t>1</w:t>
            </w:r>
          </w:p>
        </w:tc>
        <w:tc>
          <w:tcPr>
            <w:tcW w:w="5883" w:type="dxa"/>
            <w:tcBorders>
              <w:top w:val="single" w:sz="6" w:space="0" w:color="auto"/>
              <w:left w:val="single" w:sz="6" w:space="0" w:color="auto"/>
              <w:bottom w:val="single" w:sz="6" w:space="0" w:color="auto"/>
              <w:right w:val="single" w:sz="4" w:space="0" w:color="auto"/>
            </w:tcBorders>
          </w:tcPr>
          <w:p w:rsidR="001364DE" w:rsidRPr="00A67711" w:rsidRDefault="001364DE" w:rsidP="002B667F">
            <w:pPr>
              <w:autoSpaceDE w:val="0"/>
              <w:autoSpaceDN w:val="0"/>
              <w:adjustRightInd w:val="0"/>
              <w:jc w:val="center"/>
              <w:rPr>
                <w:sz w:val="28"/>
                <w:szCs w:val="28"/>
              </w:rPr>
            </w:pPr>
            <w:r w:rsidRPr="00A67711">
              <w:rPr>
                <w:sz w:val="28"/>
                <w:szCs w:val="28"/>
              </w:rPr>
              <w:t>2</w:t>
            </w:r>
          </w:p>
        </w:tc>
        <w:tc>
          <w:tcPr>
            <w:tcW w:w="1670" w:type="dxa"/>
            <w:tcBorders>
              <w:top w:val="single" w:sz="6" w:space="0" w:color="auto"/>
              <w:left w:val="single" w:sz="4" w:space="0" w:color="auto"/>
              <w:bottom w:val="single" w:sz="6" w:space="0" w:color="auto"/>
              <w:right w:val="single" w:sz="6" w:space="0" w:color="auto"/>
            </w:tcBorders>
          </w:tcPr>
          <w:p w:rsidR="001364DE" w:rsidRPr="00A67711" w:rsidRDefault="001364DE" w:rsidP="009E1331">
            <w:pPr>
              <w:autoSpaceDE w:val="0"/>
              <w:autoSpaceDN w:val="0"/>
              <w:adjustRightInd w:val="0"/>
              <w:ind w:left="-23" w:right="-58"/>
              <w:jc w:val="center"/>
              <w:rPr>
                <w:sz w:val="28"/>
                <w:szCs w:val="28"/>
              </w:rPr>
            </w:pPr>
            <w:r w:rsidRPr="00A67711">
              <w:rPr>
                <w:sz w:val="28"/>
                <w:szCs w:val="28"/>
              </w:rPr>
              <w:t>3</w:t>
            </w:r>
          </w:p>
        </w:tc>
        <w:tc>
          <w:tcPr>
            <w:tcW w:w="1080" w:type="dxa"/>
            <w:tcBorders>
              <w:top w:val="single" w:sz="6" w:space="0" w:color="auto"/>
              <w:left w:val="single" w:sz="4" w:space="0" w:color="auto"/>
              <w:bottom w:val="single" w:sz="6" w:space="0" w:color="auto"/>
              <w:right w:val="single" w:sz="6" w:space="0" w:color="auto"/>
            </w:tcBorders>
          </w:tcPr>
          <w:p w:rsidR="001364DE" w:rsidRPr="00A67711" w:rsidRDefault="001364DE" w:rsidP="009E1331">
            <w:pPr>
              <w:autoSpaceDE w:val="0"/>
              <w:autoSpaceDN w:val="0"/>
              <w:adjustRightInd w:val="0"/>
              <w:ind w:left="-70" w:right="-70"/>
              <w:jc w:val="center"/>
              <w:rPr>
                <w:sz w:val="28"/>
                <w:szCs w:val="28"/>
              </w:rPr>
            </w:pPr>
            <w:r w:rsidRPr="00A67711">
              <w:rPr>
                <w:sz w:val="28"/>
                <w:szCs w:val="28"/>
              </w:rPr>
              <w:t>5</w:t>
            </w:r>
          </w:p>
        </w:tc>
        <w:tc>
          <w:tcPr>
            <w:tcW w:w="1128" w:type="dxa"/>
            <w:tcBorders>
              <w:top w:val="single" w:sz="6" w:space="0" w:color="auto"/>
              <w:left w:val="single" w:sz="6" w:space="0" w:color="auto"/>
              <w:bottom w:val="single" w:sz="6" w:space="0" w:color="auto"/>
              <w:right w:val="single" w:sz="4" w:space="0" w:color="auto"/>
            </w:tcBorders>
          </w:tcPr>
          <w:p w:rsidR="001364DE" w:rsidRPr="00A67711" w:rsidRDefault="001364DE" w:rsidP="009E1331">
            <w:pPr>
              <w:autoSpaceDE w:val="0"/>
              <w:autoSpaceDN w:val="0"/>
              <w:adjustRightInd w:val="0"/>
              <w:ind w:left="-70" w:right="-70"/>
              <w:jc w:val="center"/>
              <w:rPr>
                <w:sz w:val="28"/>
                <w:szCs w:val="28"/>
              </w:rPr>
            </w:pPr>
            <w:r w:rsidRPr="00A67711">
              <w:rPr>
                <w:sz w:val="28"/>
                <w:szCs w:val="28"/>
              </w:rPr>
              <w:t>6</w:t>
            </w:r>
          </w:p>
        </w:tc>
        <w:tc>
          <w:tcPr>
            <w:tcW w:w="1056" w:type="dxa"/>
            <w:tcBorders>
              <w:top w:val="single" w:sz="6" w:space="0" w:color="auto"/>
              <w:left w:val="single" w:sz="4" w:space="0" w:color="auto"/>
              <w:bottom w:val="single" w:sz="6" w:space="0" w:color="auto"/>
              <w:right w:val="single" w:sz="6" w:space="0" w:color="auto"/>
            </w:tcBorders>
          </w:tcPr>
          <w:p w:rsidR="001364DE" w:rsidRPr="00A67711" w:rsidRDefault="001364DE" w:rsidP="009E1331">
            <w:pPr>
              <w:autoSpaceDE w:val="0"/>
              <w:autoSpaceDN w:val="0"/>
              <w:adjustRightInd w:val="0"/>
              <w:ind w:left="-70" w:right="-70"/>
              <w:jc w:val="center"/>
              <w:rPr>
                <w:sz w:val="28"/>
                <w:szCs w:val="28"/>
              </w:rPr>
            </w:pPr>
            <w:r w:rsidRPr="00A67711">
              <w:rPr>
                <w:sz w:val="28"/>
                <w:szCs w:val="28"/>
              </w:rPr>
              <w:t>7</w:t>
            </w:r>
          </w:p>
        </w:tc>
        <w:tc>
          <w:tcPr>
            <w:tcW w:w="1056" w:type="dxa"/>
            <w:tcBorders>
              <w:top w:val="single" w:sz="6" w:space="0" w:color="auto"/>
              <w:left w:val="single" w:sz="4" w:space="0" w:color="auto"/>
              <w:bottom w:val="single" w:sz="6" w:space="0" w:color="auto"/>
              <w:right w:val="single" w:sz="4" w:space="0" w:color="auto"/>
            </w:tcBorders>
          </w:tcPr>
          <w:p w:rsidR="001364DE" w:rsidRPr="00A67711" w:rsidRDefault="001364DE" w:rsidP="00EE47E1">
            <w:pPr>
              <w:autoSpaceDE w:val="0"/>
              <w:autoSpaceDN w:val="0"/>
              <w:adjustRightInd w:val="0"/>
              <w:ind w:right="-70"/>
              <w:jc w:val="center"/>
              <w:rPr>
                <w:sz w:val="28"/>
                <w:szCs w:val="28"/>
              </w:rPr>
            </w:pPr>
            <w:r w:rsidRPr="00A67711">
              <w:rPr>
                <w:sz w:val="28"/>
                <w:szCs w:val="28"/>
              </w:rPr>
              <w:t>8</w:t>
            </w:r>
          </w:p>
        </w:tc>
        <w:tc>
          <w:tcPr>
            <w:tcW w:w="1032" w:type="dxa"/>
            <w:tcBorders>
              <w:top w:val="single" w:sz="6" w:space="0" w:color="auto"/>
              <w:left w:val="single" w:sz="4" w:space="0" w:color="auto"/>
              <w:bottom w:val="single" w:sz="6" w:space="0" w:color="auto"/>
              <w:right w:val="single" w:sz="4" w:space="0" w:color="auto"/>
            </w:tcBorders>
          </w:tcPr>
          <w:p w:rsidR="001364DE" w:rsidRPr="00A67711" w:rsidRDefault="001364DE" w:rsidP="00EE47E1">
            <w:pPr>
              <w:autoSpaceDE w:val="0"/>
              <w:autoSpaceDN w:val="0"/>
              <w:adjustRightInd w:val="0"/>
              <w:ind w:right="-70"/>
              <w:jc w:val="center"/>
              <w:rPr>
                <w:sz w:val="28"/>
                <w:szCs w:val="28"/>
              </w:rPr>
            </w:pPr>
            <w:r w:rsidRPr="00A67711">
              <w:rPr>
                <w:sz w:val="28"/>
                <w:szCs w:val="28"/>
              </w:rPr>
              <w:t>9</w:t>
            </w:r>
          </w:p>
        </w:tc>
      </w:tr>
      <w:tr w:rsidR="001364DE" w:rsidRPr="00916991" w:rsidTr="001364DE">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1364DE" w:rsidRPr="00916991" w:rsidRDefault="001364DE" w:rsidP="002B667F">
            <w:pPr>
              <w:pStyle w:val="ConsPlusNormal"/>
              <w:ind w:firstLine="0"/>
              <w:jc w:val="center"/>
              <w:rPr>
                <w:rFonts w:ascii="Times New Roman" w:hAnsi="Times New Roman" w:cs="Times New Roman"/>
                <w:sz w:val="28"/>
                <w:szCs w:val="28"/>
              </w:rPr>
            </w:pPr>
            <w:r w:rsidRPr="00916991">
              <w:rPr>
                <w:rFonts w:ascii="Times New Roman" w:hAnsi="Times New Roman" w:cs="Times New Roman"/>
                <w:sz w:val="28"/>
                <w:szCs w:val="28"/>
              </w:rPr>
              <w:t>1.</w:t>
            </w:r>
          </w:p>
        </w:tc>
        <w:tc>
          <w:tcPr>
            <w:tcW w:w="5883" w:type="dxa"/>
            <w:tcBorders>
              <w:top w:val="single" w:sz="6" w:space="0" w:color="auto"/>
              <w:left w:val="single" w:sz="6" w:space="0" w:color="auto"/>
              <w:bottom w:val="single" w:sz="4" w:space="0" w:color="auto"/>
              <w:right w:val="single" w:sz="4" w:space="0" w:color="auto"/>
            </w:tcBorders>
          </w:tcPr>
          <w:p w:rsidR="001364DE" w:rsidRPr="00916991" w:rsidRDefault="001364DE" w:rsidP="008178D5">
            <w:pPr>
              <w:pStyle w:val="ConsPlusNormal"/>
              <w:ind w:right="-70" w:firstLine="0"/>
              <w:rPr>
                <w:rFonts w:ascii="Times New Roman" w:hAnsi="Times New Roman" w:cs="Times New Roman"/>
                <w:sz w:val="28"/>
                <w:szCs w:val="28"/>
              </w:rPr>
            </w:pPr>
            <w:r w:rsidRPr="008B31E0">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670" w:type="dxa"/>
            <w:tcBorders>
              <w:top w:val="single" w:sz="6" w:space="0" w:color="auto"/>
              <w:left w:val="single" w:sz="4" w:space="0" w:color="auto"/>
              <w:bottom w:val="single" w:sz="4" w:space="0" w:color="auto"/>
              <w:right w:val="single" w:sz="6" w:space="0" w:color="auto"/>
            </w:tcBorders>
          </w:tcPr>
          <w:p w:rsidR="001364DE" w:rsidRPr="00916991" w:rsidRDefault="001364DE" w:rsidP="00134732">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650,0</w:t>
            </w:r>
          </w:p>
        </w:tc>
        <w:tc>
          <w:tcPr>
            <w:tcW w:w="1080" w:type="dxa"/>
            <w:tcBorders>
              <w:top w:val="single" w:sz="6" w:space="0" w:color="auto"/>
              <w:left w:val="single" w:sz="4" w:space="0" w:color="auto"/>
              <w:bottom w:val="single" w:sz="4" w:space="0" w:color="auto"/>
              <w:right w:val="single" w:sz="6" w:space="0" w:color="auto"/>
            </w:tcBorders>
          </w:tcPr>
          <w:p w:rsidR="001364DE" w:rsidRPr="00916991" w:rsidRDefault="001364DE" w:rsidP="009E1331">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650,0</w:t>
            </w:r>
          </w:p>
        </w:tc>
        <w:tc>
          <w:tcPr>
            <w:tcW w:w="1128" w:type="dxa"/>
            <w:tcBorders>
              <w:top w:val="single" w:sz="6" w:space="0" w:color="auto"/>
              <w:left w:val="single" w:sz="6" w:space="0" w:color="auto"/>
              <w:bottom w:val="single" w:sz="4"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4" w:space="0" w:color="auto"/>
              <w:right w:val="single" w:sz="6"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4"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4" w:space="0" w:color="auto"/>
              <w:right w:val="single" w:sz="4" w:space="0" w:color="auto"/>
            </w:tcBorders>
          </w:tcPr>
          <w:p w:rsidR="001364DE" w:rsidRPr="00916991" w:rsidRDefault="001364DE" w:rsidP="009E1331">
            <w:pPr>
              <w:pStyle w:val="ConsPlusNormal"/>
              <w:ind w:left="-70" w:right="-70" w:firstLine="0"/>
              <w:jc w:val="center"/>
              <w:rPr>
                <w:rFonts w:ascii="Times New Roman" w:hAnsi="Times New Roman" w:cs="Times New Roman"/>
                <w:sz w:val="28"/>
                <w:szCs w:val="28"/>
              </w:rPr>
            </w:pPr>
          </w:p>
        </w:tc>
      </w:tr>
      <w:tr w:rsidR="001364DE" w:rsidRPr="00916991" w:rsidTr="001364DE">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4" w:space="0" w:color="auto"/>
              <w:left w:val="single" w:sz="4" w:space="0" w:color="auto"/>
              <w:bottom w:val="nil"/>
              <w:right w:val="single" w:sz="4" w:space="0" w:color="auto"/>
            </w:tcBorders>
          </w:tcPr>
          <w:p w:rsidR="001364DE" w:rsidRPr="00916991" w:rsidRDefault="001364DE" w:rsidP="0068798C">
            <w:pPr>
              <w:pStyle w:val="ConsPlusNormal"/>
              <w:ind w:firstLine="0"/>
              <w:rPr>
                <w:rFonts w:ascii="Times New Roman" w:hAnsi="Times New Roman" w:cs="Times New Roman"/>
                <w:sz w:val="28"/>
                <w:szCs w:val="28"/>
              </w:rPr>
            </w:pPr>
            <w:r w:rsidRPr="00916991">
              <w:rPr>
                <w:rFonts w:ascii="Times New Roman" w:hAnsi="Times New Roman" w:cs="Times New Roman"/>
                <w:sz w:val="28"/>
                <w:szCs w:val="28"/>
              </w:rPr>
              <w:t xml:space="preserve">в том числе по бюджетам:           </w:t>
            </w:r>
          </w:p>
        </w:tc>
        <w:tc>
          <w:tcPr>
            <w:tcW w:w="1670" w:type="dxa"/>
            <w:tcBorders>
              <w:top w:val="single" w:sz="4" w:space="0" w:color="auto"/>
              <w:left w:val="single" w:sz="4" w:space="0" w:color="auto"/>
              <w:bottom w:val="nil"/>
              <w:right w:val="single" w:sz="4" w:space="0" w:color="auto"/>
            </w:tcBorders>
          </w:tcPr>
          <w:p w:rsidR="001364DE" w:rsidRPr="00916991" w:rsidRDefault="001364DE" w:rsidP="009E1331">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455,0</w:t>
            </w:r>
          </w:p>
        </w:tc>
        <w:tc>
          <w:tcPr>
            <w:tcW w:w="1080" w:type="dxa"/>
            <w:tcBorders>
              <w:top w:val="single" w:sz="4" w:space="0" w:color="auto"/>
              <w:left w:val="single" w:sz="4" w:space="0" w:color="auto"/>
              <w:bottom w:val="nil"/>
              <w:right w:val="single" w:sz="4" w:space="0" w:color="auto"/>
            </w:tcBorders>
          </w:tcPr>
          <w:p w:rsidR="001364DE" w:rsidRPr="00916991" w:rsidRDefault="001364DE" w:rsidP="009E1331">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455,0</w:t>
            </w:r>
          </w:p>
        </w:tc>
        <w:tc>
          <w:tcPr>
            <w:tcW w:w="1128" w:type="dxa"/>
            <w:tcBorders>
              <w:top w:val="single" w:sz="4" w:space="0" w:color="auto"/>
              <w:left w:val="single" w:sz="4" w:space="0" w:color="auto"/>
              <w:bottom w:val="nil"/>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32" w:type="dxa"/>
            <w:tcBorders>
              <w:top w:val="single" w:sz="4" w:space="0" w:color="auto"/>
              <w:left w:val="single" w:sz="4" w:space="0" w:color="auto"/>
              <w:bottom w:val="nil"/>
              <w:right w:val="single" w:sz="4" w:space="0" w:color="auto"/>
            </w:tcBorders>
          </w:tcPr>
          <w:p w:rsidR="001364DE" w:rsidRPr="00916991" w:rsidRDefault="001364DE" w:rsidP="009E1331">
            <w:pPr>
              <w:pStyle w:val="ConsPlusNormal"/>
              <w:ind w:left="-70" w:right="-70" w:firstLine="0"/>
              <w:jc w:val="center"/>
              <w:rPr>
                <w:rFonts w:ascii="Times New Roman" w:hAnsi="Times New Roman" w:cs="Times New Roman"/>
                <w:sz w:val="28"/>
                <w:szCs w:val="28"/>
              </w:rPr>
            </w:pPr>
          </w:p>
        </w:tc>
      </w:tr>
      <w:tr w:rsidR="001364DE" w:rsidRPr="00916991" w:rsidTr="001364DE">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nil"/>
              <w:left w:val="single" w:sz="4" w:space="0" w:color="auto"/>
              <w:bottom w:val="single" w:sz="4" w:space="0" w:color="auto"/>
              <w:right w:val="single" w:sz="4" w:space="0" w:color="auto"/>
            </w:tcBorders>
          </w:tcPr>
          <w:p w:rsidR="001364DE" w:rsidRPr="00916991" w:rsidRDefault="001364DE" w:rsidP="0068798C">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федеральный</w:t>
            </w:r>
          </w:p>
        </w:tc>
        <w:tc>
          <w:tcPr>
            <w:tcW w:w="1670" w:type="dxa"/>
            <w:tcBorders>
              <w:top w:val="nil"/>
              <w:left w:val="single" w:sz="4" w:space="0" w:color="auto"/>
              <w:bottom w:val="single" w:sz="4" w:space="0" w:color="auto"/>
              <w:right w:val="single" w:sz="4" w:space="0" w:color="auto"/>
            </w:tcBorders>
          </w:tcPr>
          <w:p w:rsidR="001364DE" w:rsidRPr="00916991" w:rsidRDefault="001364DE" w:rsidP="009E1331">
            <w:pPr>
              <w:pStyle w:val="ConsPlusNormal"/>
              <w:ind w:left="-23" w:right="-58" w:firstLine="0"/>
              <w:jc w:val="center"/>
              <w:rPr>
                <w:rFonts w:ascii="Times New Roman" w:hAnsi="Times New Roman" w:cs="Times New Roman"/>
                <w:sz w:val="28"/>
                <w:szCs w:val="28"/>
              </w:rPr>
            </w:pPr>
          </w:p>
        </w:tc>
        <w:tc>
          <w:tcPr>
            <w:tcW w:w="1080" w:type="dxa"/>
            <w:tcBorders>
              <w:top w:val="nil"/>
              <w:left w:val="single" w:sz="4" w:space="0" w:color="auto"/>
              <w:bottom w:val="single" w:sz="4" w:space="0" w:color="auto"/>
              <w:right w:val="single" w:sz="4" w:space="0" w:color="auto"/>
            </w:tcBorders>
          </w:tcPr>
          <w:p w:rsidR="001364DE" w:rsidRPr="00916991" w:rsidRDefault="001364DE" w:rsidP="009E1331">
            <w:pPr>
              <w:pStyle w:val="ConsPlusNormal"/>
              <w:ind w:left="-70" w:right="-70" w:firstLine="0"/>
              <w:jc w:val="center"/>
              <w:rPr>
                <w:rFonts w:ascii="Times New Roman" w:hAnsi="Times New Roman" w:cs="Times New Roman"/>
                <w:sz w:val="28"/>
                <w:szCs w:val="28"/>
              </w:rPr>
            </w:pPr>
          </w:p>
        </w:tc>
        <w:tc>
          <w:tcPr>
            <w:tcW w:w="1128" w:type="dxa"/>
            <w:tcBorders>
              <w:top w:val="nil"/>
              <w:left w:val="single" w:sz="4" w:space="0" w:color="auto"/>
              <w:bottom w:val="single" w:sz="4"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32" w:type="dxa"/>
            <w:tcBorders>
              <w:top w:val="nil"/>
              <w:left w:val="single" w:sz="4" w:space="0" w:color="auto"/>
              <w:bottom w:val="single" w:sz="4" w:space="0" w:color="auto"/>
              <w:right w:val="single" w:sz="4" w:space="0" w:color="auto"/>
            </w:tcBorders>
          </w:tcPr>
          <w:p w:rsidR="001364DE" w:rsidRPr="00C06ECC"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4" w:space="0" w:color="auto"/>
              <w:left w:val="single" w:sz="6" w:space="0" w:color="auto"/>
              <w:bottom w:val="single" w:sz="6" w:space="0" w:color="auto"/>
              <w:right w:val="single" w:sz="4" w:space="0" w:color="auto"/>
            </w:tcBorders>
          </w:tcPr>
          <w:p w:rsidR="001364DE" w:rsidRPr="00916991" w:rsidRDefault="001364DE" w:rsidP="0068798C">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областной</w:t>
            </w:r>
          </w:p>
        </w:tc>
        <w:tc>
          <w:tcPr>
            <w:tcW w:w="1670" w:type="dxa"/>
            <w:tcBorders>
              <w:top w:val="single" w:sz="4" w:space="0" w:color="auto"/>
              <w:left w:val="single" w:sz="4" w:space="0" w:color="auto"/>
              <w:bottom w:val="single" w:sz="6" w:space="0" w:color="auto"/>
              <w:right w:val="single" w:sz="6" w:space="0" w:color="auto"/>
            </w:tcBorders>
          </w:tcPr>
          <w:p w:rsidR="001364DE" w:rsidRPr="00916991" w:rsidRDefault="001364DE" w:rsidP="009C1C4D">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4" w:space="0" w:color="auto"/>
              <w:left w:val="single" w:sz="4" w:space="0" w:color="auto"/>
              <w:bottom w:val="single" w:sz="6" w:space="0" w:color="auto"/>
              <w:right w:val="single" w:sz="6" w:space="0" w:color="auto"/>
            </w:tcBorders>
          </w:tcPr>
          <w:p w:rsidR="001364DE" w:rsidRPr="00F0487B" w:rsidRDefault="001364DE" w:rsidP="009E1331">
            <w:pPr>
              <w:pStyle w:val="ConsPlusNormal"/>
              <w:ind w:left="-70" w:right="-70" w:firstLine="0"/>
              <w:jc w:val="center"/>
              <w:rPr>
                <w:rFonts w:ascii="Times New Roman" w:hAnsi="Times New Roman" w:cs="Times New Roman"/>
                <w:sz w:val="28"/>
                <w:szCs w:val="28"/>
                <w:highlight w:val="yellow"/>
              </w:rPr>
            </w:pPr>
            <w:r w:rsidRPr="00E02D5D">
              <w:rPr>
                <w:rFonts w:ascii="Times New Roman" w:hAnsi="Times New Roman" w:cs="Times New Roman"/>
                <w:sz w:val="28"/>
                <w:szCs w:val="28"/>
              </w:rPr>
              <w:t>-</w:t>
            </w:r>
          </w:p>
        </w:tc>
        <w:tc>
          <w:tcPr>
            <w:tcW w:w="1128" w:type="dxa"/>
            <w:tcBorders>
              <w:top w:val="single" w:sz="4" w:space="0" w:color="auto"/>
              <w:left w:val="single" w:sz="6" w:space="0" w:color="auto"/>
              <w:bottom w:val="single" w:sz="6" w:space="0" w:color="auto"/>
              <w:right w:val="single" w:sz="4" w:space="0" w:color="auto"/>
            </w:tcBorders>
          </w:tcPr>
          <w:p w:rsidR="001364DE" w:rsidRPr="00F0487B" w:rsidRDefault="001364DE" w:rsidP="00990163">
            <w:pPr>
              <w:pStyle w:val="ConsPlusNormal"/>
              <w:ind w:left="-70" w:right="-70" w:firstLine="0"/>
              <w:jc w:val="center"/>
              <w:rPr>
                <w:rFonts w:ascii="Times New Roman" w:hAnsi="Times New Roman" w:cs="Times New Roman"/>
                <w:sz w:val="28"/>
                <w:szCs w:val="28"/>
                <w:highlight w:val="yellow"/>
              </w:rPr>
            </w:pPr>
          </w:p>
        </w:tc>
        <w:tc>
          <w:tcPr>
            <w:tcW w:w="1056" w:type="dxa"/>
            <w:tcBorders>
              <w:top w:val="single" w:sz="4" w:space="0" w:color="auto"/>
              <w:left w:val="single" w:sz="4" w:space="0" w:color="auto"/>
              <w:bottom w:val="single" w:sz="6" w:space="0" w:color="auto"/>
              <w:right w:val="single" w:sz="6" w:space="0" w:color="auto"/>
            </w:tcBorders>
          </w:tcPr>
          <w:p w:rsidR="001364DE" w:rsidRPr="00F0487B" w:rsidRDefault="001364DE" w:rsidP="00990163">
            <w:pPr>
              <w:pStyle w:val="ConsPlusNormal"/>
              <w:ind w:left="-70" w:right="-70" w:firstLine="0"/>
              <w:jc w:val="center"/>
              <w:rPr>
                <w:rFonts w:ascii="Times New Roman" w:hAnsi="Times New Roman" w:cs="Times New Roman"/>
                <w:sz w:val="28"/>
                <w:szCs w:val="28"/>
                <w:highlight w:val="yellow"/>
              </w:rPr>
            </w:pPr>
          </w:p>
        </w:tc>
        <w:tc>
          <w:tcPr>
            <w:tcW w:w="1056" w:type="dxa"/>
            <w:tcBorders>
              <w:top w:val="single" w:sz="4" w:space="0" w:color="auto"/>
              <w:left w:val="single" w:sz="4" w:space="0" w:color="auto"/>
              <w:bottom w:val="single" w:sz="6" w:space="0" w:color="auto"/>
              <w:right w:val="single" w:sz="4" w:space="0" w:color="auto"/>
            </w:tcBorders>
          </w:tcPr>
          <w:p w:rsidR="001364DE" w:rsidRPr="00F0487B" w:rsidRDefault="001364DE" w:rsidP="00990163">
            <w:pPr>
              <w:pStyle w:val="ConsPlusNormal"/>
              <w:ind w:left="-70" w:right="-70" w:firstLine="0"/>
              <w:jc w:val="center"/>
              <w:rPr>
                <w:rFonts w:ascii="Times New Roman" w:hAnsi="Times New Roman" w:cs="Times New Roman"/>
                <w:sz w:val="28"/>
                <w:szCs w:val="28"/>
                <w:highlight w:val="yellow"/>
              </w:rPr>
            </w:pPr>
          </w:p>
        </w:tc>
        <w:tc>
          <w:tcPr>
            <w:tcW w:w="1032" w:type="dxa"/>
            <w:tcBorders>
              <w:top w:val="single" w:sz="4" w:space="0" w:color="auto"/>
              <w:left w:val="single" w:sz="4" w:space="0" w:color="auto"/>
              <w:bottom w:val="single" w:sz="6" w:space="0" w:color="auto"/>
              <w:right w:val="single" w:sz="4" w:space="0" w:color="auto"/>
            </w:tcBorders>
          </w:tcPr>
          <w:p w:rsidR="001364DE" w:rsidRPr="00F0487B" w:rsidRDefault="001364DE" w:rsidP="00CB0702">
            <w:pPr>
              <w:pStyle w:val="ConsPlusNormal"/>
              <w:ind w:left="-70" w:right="-70" w:firstLine="0"/>
              <w:jc w:val="center"/>
              <w:rPr>
                <w:rFonts w:ascii="Times New Roman" w:hAnsi="Times New Roman" w:cs="Times New Roman"/>
                <w:sz w:val="28"/>
                <w:szCs w:val="28"/>
                <w:highlight w:val="yellow"/>
              </w:rPr>
            </w:pPr>
          </w:p>
        </w:tc>
      </w:tr>
      <w:tr w:rsidR="001364DE" w:rsidRPr="00916991" w:rsidTr="001364DE">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68798C">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1364DE" w:rsidRPr="00916991" w:rsidRDefault="001364DE" w:rsidP="001364DE">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195,0</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195,0</w:t>
            </w: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Pr="00916991"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68798C">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Pr="00916991" w:rsidRDefault="001364DE" w:rsidP="0099016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Pr="00916991"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r>
              <w:rPr>
                <w:sz w:val="28"/>
                <w:szCs w:val="28"/>
              </w:rPr>
              <w:t>2.</w:t>
            </w: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0B61B9">
            <w:pPr>
              <w:pStyle w:val="ConsPlusNormal"/>
              <w:ind w:firstLine="0"/>
              <w:rPr>
                <w:rFonts w:ascii="Times New Roman" w:hAnsi="Times New Roman" w:cs="Times New Roman"/>
                <w:sz w:val="28"/>
                <w:szCs w:val="28"/>
              </w:rPr>
            </w:pPr>
            <w:r w:rsidRPr="006D6168">
              <w:rPr>
                <w:rFonts w:ascii="Times New Roman" w:hAnsi="Times New Roman" w:cs="Times New Roman"/>
                <w:sz w:val="28"/>
                <w:szCs w:val="28"/>
              </w:rPr>
              <w:t>Обустройство общественных колодцев и водоразборных колонок</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80,0</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80,0</w:t>
            </w: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firstLine="0"/>
              <w:rPr>
                <w:rFonts w:ascii="Times New Roman" w:hAnsi="Times New Roman" w:cs="Times New Roman"/>
                <w:sz w:val="28"/>
                <w:szCs w:val="28"/>
              </w:rPr>
            </w:pPr>
            <w:r w:rsidRPr="00916991">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80,0</w:t>
            </w: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23" w:right="-58"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r>
              <w:rPr>
                <w:sz w:val="28"/>
                <w:szCs w:val="28"/>
              </w:rPr>
              <w:t>3.</w:t>
            </w: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DF3F14">
            <w:pPr>
              <w:pStyle w:val="ConsPlusNormal"/>
              <w:ind w:firstLine="0"/>
              <w:rPr>
                <w:rFonts w:ascii="Times New Roman" w:hAnsi="Times New Roman" w:cs="Times New Roman"/>
                <w:sz w:val="28"/>
                <w:szCs w:val="28"/>
              </w:rPr>
            </w:pPr>
            <w:r>
              <w:rPr>
                <w:rFonts w:ascii="Times New Roman" w:hAnsi="Times New Roman" w:cs="Times New Roman"/>
                <w:sz w:val="28"/>
                <w:szCs w:val="28"/>
              </w:rPr>
              <w:t>Модернизация системы уличного освещения</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firstLine="0"/>
              <w:rPr>
                <w:rFonts w:ascii="Times New Roman" w:hAnsi="Times New Roman" w:cs="Times New Roman"/>
                <w:sz w:val="28"/>
                <w:szCs w:val="28"/>
              </w:rPr>
            </w:pPr>
            <w:r w:rsidRPr="00916991">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r w:rsidR="001364DE" w:rsidRPr="00916991" w:rsidTr="001364DE">
        <w:trPr>
          <w:trHeight w:val="360"/>
        </w:trPr>
        <w:tc>
          <w:tcPr>
            <w:tcW w:w="523" w:type="dxa"/>
            <w:tcBorders>
              <w:left w:val="single" w:sz="6" w:space="0" w:color="auto"/>
              <w:bottom w:val="single" w:sz="6" w:space="0" w:color="auto"/>
              <w:right w:val="single" w:sz="6" w:space="0" w:color="auto"/>
            </w:tcBorders>
            <w:vAlign w:val="center"/>
          </w:tcPr>
          <w:p w:rsidR="001364DE" w:rsidRPr="00916991" w:rsidRDefault="001364DE" w:rsidP="002B667F">
            <w:pPr>
              <w:rPr>
                <w:sz w:val="28"/>
                <w:szCs w:val="28"/>
              </w:rPr>
            </w:pPr>
          </w:p>
        </w:tc>
        <w:tc>
          <w:tcPr>
            <w:tcW w:w="5883" w:type="dxa"/>
            <w:tcBorders>
              <w:top w:val="single" w:sz="6" w:space="0" w:color="auto"/>
              <w:left w:val="single" w:sz="6" w:space="0" w:color="auto"/>
              <w:bottom w:val="single" w:sz="6" w:space="0" w:color="auto"/>
              <w:right w:val="single" w:sz="4" w:space="0" w:color="auto"/>
            </w:tcBorders>
          </w:tcPr>
          <w:p w:rsidR="001364DE" w:rsidRPr="00916991" w:rsidRDefault="001364DE" w:rsidP="00990163">
            <w:pPr>
              <w:pStyle w:val="ConsPlusNormal"/>
              <w:ind w:left="901" w:firstLine="0"/>
              <w:rPr>
                <w:rFonts w:ascii="Times New Roman" w:hAnsi="Times New Roman" w:cs="Times New Roman"/>
                <w:sz w:val="28"/>
                <w:szCs w:val="28"/>
              </w:rPr>
            </w:pPr>
            <w:r w:rsidRPr="00916991">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1364DE" w:rsidRPr="00916991"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1364DE" w:rsidRDefault="001364DE" w:rsidP="00D30980">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1364DE" w:rsidRDefault="001364DE" w:rsidP="00CB0702">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1364DE" w:rsidRDefault="001364DE" w:rsidP="00990163">
            <w:pPr>
              <w:pStyle w:val="ConsPlusNormal"/>
              <w:ind w:left="-23" w:right="-58" w:firstLine="0"/>
              <w:jc w:val="center"/>
              <w:rPr>
                <w:rFonts w:ascii="Times New Roman" w:hAnsi="Times New Roman" w:cs="Times New Roman"/>
                <w:sz w:val="28"/>
                <w:szCs w:val="28"/>
              </w:rPr>
            </w:pPr>
          </w:p>
        </w:tc>
      </w:tr>
    </w:tbl>
    <w:p w:rsidR="002E7B11" w:rsidRPr="00916991" w:rsidRDefault="002E7B11" w:rsidP="002B667F">
      <w:pPr>
        <w:pStyle w:val="ConsPlusNormal"/>
        <w:ind w:left="5103" w:firstLine="0"/>
        <w:jc w:val="right"/>
        <w:outlineLvl w:val="0"/>
        <w:rPr>
          <w:rFonts w:ascii="Times New Roman" w:hAnsi="Times New Roman" w:cs="Times New Roman"/>
          <w:sz w:val="28"/>
          <w:szCs w:val="28"/>
        </w:rPr>
        <w:sectPr w:rsidR="002E7B11" w:rsidRPr="00916991" w:rsidSect="00F071BF">
          <w:pgSz w:w="16838" w:h="11906" w:orient="landscape"/>
          <w:pgMar w:top="720" w:right="720" w:bottom="720" w:left="720" w:header="709" w:footer="709" w:gutter="0"/>
          <w:cols w:space="720"/>
          <w:docGrid w:linePitch="272"/>
        </w:sectPr>
      </w:pPr>
    </w:p>
    <w:p w:rsidR="002E7B11" w:rsidRPr="00916991" w:rsidRDefault="002E7B11" w:rsidP="00EB7E35">
      <w:pPr>
        <w:pStyle w:val="ConsPlusNormal"/>
        <w:ind w:left="5954"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lastRenderedPageBreak/>
        <w:t xml:space="preserve">Приложение </w:t>
      </w:r>
      <w:r w:rsidR="00655B7D" w:rsidRPr="00916991">
        <w:rPr>
          <w:rFonts w:ascii="Times New Roman" w:hAnsi="Times New Roman" w:cs="Times New Roman"/>
          <w:sz w:val="28"/>
          <w:szCs w:val="28"/>
        </w:rPr>
        <w:t>№ 3</w:t>
      </w:r>
      <w:r w:rsidRPr="00916991">
        <w:rPr>
          <w:rFonts w:ascii="Times New Roman" w:hAnsi="Times New Roman" w:cs="Times New Roman"/>
          <w:sz w:val="28"/>
          <w:szCs w:val="28"/>
        </w:rPr>
        <w:t xml:space="preserve"> к Программе </w:t>
      </w:r>
    </w:p>
    <w:p w:rsidR="002E7B11" w:rsidRPr="00916991" w:rsidRDefault="002E7B11" w:rsidP="002B667F">
      <w:pPr>
        <w:pStyle w:val="ConsPlusNormal"/>
        <w:ind w:left="6521" w:firstLine="0"/>
        <w:jc w:val="center"/>
        <w:outlineLvl w:val="0"/>
        <w:rPr>
          <w:rFonts w:ascii="Times New Roman" w:hAnsi="Times New Roman" w:cs="Times New Roman"/>
          <w:sz w:val="28"/>
          <w:szCs w:val="28"/>
        </w:rPr>
      </w:pPr>
    </w:p>
    <w:p w:rsidR="00F071BF" w:rsidRPr="00916991" w:rsidRDefault="00F071BF" w:rsidP="00DE53D7">
      <w:pPr>
        <w:autoSpaceDE w:val="0"/>
        <w:autoSpaceDN w:val="0"/>
        <w:adjustRightInd w:val="0"/>
        <w:jc w:val="center"/>
        <w:rPr>
          <w:sz w:val="28"/>
          <w:szCs w:val="28"/>
        </w:rPr>
      </w:pPr>
    </w:p>
    <w:p w:rsidR="002E7B11" w:rsidRPr="00916991" w:rsidRDefault="002E7B11" w:rsidP="00DE53D7">
      <w:pPr>
        <w:autoSpaceDE w:val="0"/>
        <w:autoSpaceDN w:val="0"/>
        <w:adjustRightInd w:val="0"/>
        <w:jc w:val="center"/>
        <w:rPr>
          <w:sz w:val="28"/>
          <w:szCs w:val="28"/>
        </w:rPr>
      </w:pPr>
      <w:r w:rsidRPr="00916991">
        <w:rPr>
          <w:sz w:val="28"/>
          <w:szCs w:val="28"/>
        </w:rPr>
        <w:t>ОСНОВНЫЕ ЦЕЛЕВЫЕ ИНДИКАТОРЫ, ЗАДАЧИ И</w:t>
      </w:r>
    </w:p>
    <w:p w:rsidR="002E7B11" w:rsidRPr="00916991" w:rsidRDefault="002E7B11" w:rsidP="002B667F">
      <w:pPr>
        <w:autoSpaceDE w:val="0"/>
        <w:autoSpaceDN w:val="0"/>
        <w:adjustRightInd w:val="0"/>
        <w:jc w:val="center"/>
        <w:rPr>
          <w:sz w:val="28"/>
          <w:szCs w:val="28"/>
        </w:rPr>
      </w:pPr>
      <w:r w:rsidRPr="00916991">
        <w:rPr>
          <w:sz w:val="28"/>
          <w:szCs w:val="28"/>
        </w:rPr>
        <w:t xml:space="preserve">ПОКАЗАТЕЛИ ПРОГРАММЫ </w:t>
      </w:r>
    </w:p>
    <w:p w:rsidR="002E7B11" w:rsidRPr="00916991" w:rsidRDefault="002E7B11" w:rsidP="002B667F">
      <w:pPr>
        <w:autoSpaceDE w:val="0"/>
        <w:autoSpaceDN w:val="0"/>
        <w:adjustRightInd w:val="0"/>
        <w:jc w:val="center"/>
        <w:rPr>
          <w:sz w:val="28"/>
          <w:szCs w:val="28"/>
        </w:rPr>
      </w:pPr>
    </w:p>
    <w:p w:rsidR="00F071BF" w:rsidRPr="00916991" w:rsidRDefault="00F071BF" w:rsidP="002B667F">
      <w:pPr>
        <w:autoSpaceDE w:val="0"/>
        <w:autoSpaceDN w:val="0"/>
        <w:adjustRightInd w:val="0"/>
        <w:jc w:val="center"/>
        <w:rPr>
          <w:sz w:val="28"/>
          <w:szCs w:val="28"/>
        </w:rPr>
      </w:pPr>
    </w:p>
    <w:p w:rsidR="00F071BF" w:rsidRPr="00916991" w:rsidRDefault="00F071BF" w:rsidP="002B667F">
      <w:pPr>
        <w:autoSpaceDE w:val="0"/>
        <w:autoSpaceDN w:val="0"/>
        <w:adjustRightInd w:val="0"/>
        <w:jc w:val="center"/>
        <w:rPr>
          <w:sz w:val="28"/>
          <w:szCs w:val="28"/>
        </w:rPr>
      </w:pPr>
    </w:p>
    <w:p w:rsidR="002E7B11" w:rsidRPr="00916991" w:rsidRDefault="002E7B11" w:rsidP="002B667F">
      <w:pPr>
        <w:autoSpaceDE w:val="0"/>
        <w:autoSpaceDN w:val="0"/>
        <w:adjustRightInd w:val="0"/>
        <w:rPr>
          <w:sz w:val="28"/>
          <w:szCs w:val="28"/>
        </w:rPr>
      </w:pPr>
    </w:p>
    <w:tbl>
      <w:tblPr>
        <w:tblW w:w="10040" w:type="dxa"/>
        <w:tblInd w:w="-68" w:type="dxa"/>
        <w:tblLayout w:type="fixed"/>
        <w:tblCellMar>
          <w:left w:w="70" w:type="dxa"/>
          <w:right w:w="70" w:type="dxa"/>
        </w:tblCellMar>
        <w:tblLook w:val="0000"/>
      </w:tblPr>
      <w:tblGrid>
        <w:gridCol w:w="3560"/>
        <w:gridCol w:w="942"/>
        <w:gridCol w:w="840"/>
        <w:gridCol w:w="816"/>
        <w:gridCol w:w="24"/>
        <w:gridCol w:w="768"/>
        <w:gridCol w:w="24"/>
        <w:gridCol w:w="735"/>
        <w:gridCol w:w="9"/>
        <w:gridCol w:w="767"/>
        <w:gridCol w:w="744"/>
        <w:gridCol w:w="48"/>
        <w:gridCol w:w="763"/>
      </w:tblGrid>
      <w:tr w:rsidR="002E7B11" w:rsidRPr="00916991">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Cell"/>
              <w:widowControl/>
              <w:jc w:val="center"/>
              <w:rPr>
                <w:rFonts w:ascii="Times New Roman" w:hAnsi="Times New Roman" w:cs="Times New Roman"/>
                <w:sz w:val="28"/>
                <w:szCs w:val="28"/>
              </w:rPr>
            </w:pPr>
          </w:p>
          <w:p w:rsidR="002E7B11" w:rsidRPr="00916991" w:rsidRDefault="002E7B11" w:rsidP="002B667F">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Наименование</w:t>
            </w:r>
          </w:p>
          <w:p w:rsidR="002E7B11" w:rsidRPr="00916991" w:rsidRDefault="002E7B11" w:rsidP="002B667F">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2E7B11" w:rsidRPr="00916991" w:rsidRDefault="002E7B11" w:rsidP="001364DE">
            <w:pPr>
              <w:pStyle w:val="ConsPlusCell"/>
              <w:widowControl/>
              <w:ind w:left="-3" w:right="-11"/>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w:t>
            </w:r>
            <w:r w:rsidR="001364DE">
              <w:rPr>
                <w:rFonts w:ascii="Times New Roman" w:hAnsi="Times New Roman" w:cs="Times New Roman"/>
                <w:sz w:val="28"/>
                <w:szCs w:val="28"/>
              </w:rPr>
              <w:t>1</w:t>
            </w:r>
            <w:r w:rsidRPr="00916991">
              <w:rPr>
                <w:rFonts w:ascii="Times New Roman" w:hAnsi="Times New Roman" w:cs="Times New Roman"/>
                <w:sz w:val="28"/>
                <w:szCs w:val="28"/>
              </w:rPr>
              <w:t>- 202</w:t>
            </w:r>
            <w:r w:rsidR="009D6F05">
              <w:rPr>
                <w:rFonts w:ascii="Times New Roman" w:hAnsi="Times New Roman" w:cs="Times New Roman"/>
                <w:sz w:val="28"/>
                <w:szCs w:val="28"/>
              </w:rPr>
              <w:t>5</w:t>
            </w:r>
            <w:r w:rsidRPr="00916991">
              <w:rPr>
                <w:rFonts w:ascii="Times New Roman" w:hAnsi="Times New Roman" w:cs="Times New Roman"/>
                <w:sz w:val="28"/>
                <w:szCs w:val="28"/>
              </w:rPr>
              <w:t xml:space="preserve"> годы,  </w:t>
            </w:r>
            <w:r w:rsidRPr="00916991">
              <w:rPr>
                <w:rFonts w:ascii="Times New Roman" w:hAnsi="Times New Roman" w:cs="Times New Roman"/>
                <w:sz w:val="28"/>
                <w:szCs w:val="28"/>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2E7B11" w:rsidRPr="00916991" w:rsidRDefault="002E7B11" w:rsidP="002B667F">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в том числе по годам:</w:t>
            </w:r>
          </w:p>
        </w:tc>
      </w:tr>
      <w:tr w:rsidR="002E7B11" w:rsidRPr="00916991">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942" w:type="dxa"/>
            <w:vMerge/>
            <w:tcBorders>
              <w:top w:val="single" w:sz="6" w:space="0" w:color="auto"/>
              <w:left w:val="single" w:sz="6" w:space="0" w:color="auto"/>
              <w:bottom w:val="single" w:sz="6" w:space="0" w:color="auto"/>
              <w:right w:val="single" w:sz="6" w:space="0" w:color="auto"/>
            </w:tcBorders>
            <w:vAlign w:val="center"/>
          </w:tcPr>
          <w:p w:rsidR="002E7B11" w:rsidRPr="00916991" w:rsidRDefault="002E7B11" w:rsidP="002B667F">
            <w:pPr>
              <w:rPr>
                <w:sz w:val="28"/>
                <w:szCs w:val="28"/>
              </w:rPr>
            </w:pPr>
          </w:p>
        </w:tc>
        <w:tc>
          <w:tcPr>
            <w:tcW w:w="840" w:type="dxa"/>
            <w:tcBorders>
              <w:top w:val="single" w:sz="4" w:space="0" w:color="auto"/>
              <w:left w:val="single" w:sz="6" w:space="0" w:color="auto"/>
              <w:bottom w:val="single" w:sz="6" w:space="0" w:color="auto"/>
              <w:right w:val="single" w:sz="4"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20</w:t>
            </w:r>
          </w:p>
        </w:tc>
        <w:tc>
          <w:tcPr>
            <w:tcW w:w="816" w:type="dxa"/>
            <w:tcBorders>
              <w:top w:val="single" w:sz="4" w:space="0" w:color="auto"/>
              <w:left w:val="single" w:sz="4" w:space="0" w:color="auto"/>
              <w:bottom w:val="single" w:sz="6" w:space="0" w:color="auto"/>
              <w:right w:val="single" w:sz="6"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21</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22</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23</w:t>
            </w:r>
          </w:p>
        </w:tc>
        <w:tc>
          <w:tcPr>
            <w:tcW w:w="767" w:type="dxa"/>
            <w:tcBorders>
              <w:top w:val="single" w:sz="6" w:space="0" w:color="auto"/>
              <w:left w:val="single" w:sz="4" w:space="0" w:color="auto"/>
              <w:bottom w:val="single" w:sz="6" w:space="0" w:color="auto"/>
              <w:right w:val="single" w:sz="6"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24</w:t>
            </w:r>
          </w:p>
        </w:tc>
        <w:tc>
          <w:tcPr>
            <w:tcW w:w="744" w:type="dxa"/>
            <w:tcBorders>
              <w:top w:val="single" w:sz="6" w:space="0" w:color="auto"/>
              <w:left w:val="single" w:sz="4" w:space="0" w:color="auto"/>
              <w:bottom w:val="single" w:sz="6" w:space="0" w:color="auto"/>
              <w:right w:val="single" w:sz="4" w:space="0" w:color="auto"/>
            </w:tcBorders>
            <w:vAlign w:val="center"/>
          </w:tcPr>
          <w:p w:rsidR="002E7B11" w:rsidRPr="00916991" w:rsidRDefault="002E7B11" w:rsidP="009D6F05">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sidR="009D6F05">
              <w:rPr>
                <w:rFonts w:ascii="Times New Roman" w:hAnsi="Times New Roman" w:cs="Times New Roman"/>
                <w:sz w:val="28"/>
                <w:szCs w:val="28"/>
              </w:rPr>
              <w:t>25</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2E7B11" w:rsidRPr="00916991" w:rsidRDefault="002E7B11" w:rsidP="002B667F">
            <w:pPr>
              <w:pStyle w:val="ConsPlusCell"/>
              <w:widowControl/>
              <w:jc w:val="center"/>
              <w:rPr>
                <w:rFonts w:ascii="Times New Roman" w:hAnsi="Times New Roman" w:cs="Times New Roman"/>
                <w:sz w:val="28"/>
                <w:szCs w:val="28"/>
              </w:rPr>
            </w:pPr>
          </w:p>
        </w:tc>
      </w:tr>
      <w:tr w:rsidR="002E7B11" w:rsidRPr="00916991">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1</w:t>
            </w:r>
          </w:p>
        </w:tc>
        <w:tc>
          <w:tcPr>
            <w:tcW w:w="942" w:type="dxa"/>
            <w:tcBorders>
              <w:top w:val="single" w:sz="6" w:space="0" w:color="auto"/>
              <w:left w:val="single" w:sz="6" w:space="0" w:color="auto"/>
              <w:bottom w:val="single" w:sz="6" w:space="0" w:color="auto"/>
              <w:right w:val="single" w:sz="6"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2</w:t>
            </w:r>
          </w:p>
        </w:tc>
        <w:tc>
          <w:tcPr>
            <w:tcW w:w="840" w:type="dxa"/>
            <w:tcBorders>
              <w:top w:val="single" w:sz="4" w:space="0" w:color="auto"/>
              <w:left w:val="single" w:sz="6" w:space="0" w:color="auto"/>
              <w:bottom w:val="single" w:sz="6" w:space="0" w:color="auto"/>
              <w:right w:val="single" w:sz="4"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3</w:t>
            </w:r>
          </w:p>
        </w:tc>
        <w:tc>
          <w:tcPr>
            <w:tcW w:w="816" w:type="dxa"/>
            <w:tcBorders>
              <w:top w:val="single" w:sz="4" w:space="0" w:color="auto"/>
              <w:left w:val="single" w:sz="4" w:space="0" w:color="auto"/>
              <w:bottom w:val="single" w:sz="6" w:space="0" w:color="auto"/>
              <w:right w:val="single" w:sz="6"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2E7B11" w:rsidRPr="00C62BCB" w:rsidRDefault="002E7B11" w:rsidP="006669D8">
            <w:pPr>
              <w:autoSpaceDE w:val="0"/>
              <w:autoSpaceDN w:val="0"/>
              <w:adjustRightInd w:val="0"/>
              <w:jc w:val="center"/>
              <w:rPr>
                <w:sz w:val="28"/>
                <w:szCs w:val="28"/>
              </w:rPr>
            </w:pPr>
            <w:r w:rsidRPr="00C62BCB">
              <w:rPr>
                <w:sz w:val="28"/>
                <w:szCs w:val="28"/>
              </w:rPr>
              <w:t>6</w:t>
            </w:r>
          </w:p>
        </w:tc>
        <w:tc>
          <w:tcPr>
            <w:tcW w:w="767" w:type="dxa"/>
            <w:tcBorders>
              <w:top w:val="single" w:sz="6" w:space="0" w:color="auto"/>
              <w:left w:val="single" w:sz="4" w:space="0" w:color="auto"/>
              <w:bottom w:val="single" w:sz="6" w:space="0" w:color="auto"/>
              <w:right w:val="single" w:sz="6" w:space="0" w:color="auto"/>
            </w:tcBorders>
            <w:vAlign w:val="center"/>
          </w:tcPr>
          <w:p w:rsidR="002E7B11" w:rsidRPr="00C62BCB" w:rsidRDefault="002E7B11" w:rsidP="002B667F">
            <w:pPr>
              <w:autoSpaceDE w:val="0"/>
              <w:autoSpaceDN w:val="0"/>
              <w:adjustRightInd w:val="0"/>
              <w:jc w:val="center"/>
              <w:rPr>
                <w:sz w:val="28"/>
                <w:szCs w:val="28"/>
              </w:rPr>
            </w:pPr>
            <w:r w:rsidRPr="00C62BCB">
              <w:rPr>
                <w:sz w:val="28"/>
                <w:szCs w:val="28"/>
              </w:rPr>
              <w:t>7</w:t>
            </w:r>
          </w:p>
        </w:tc>
        <w:tc>
          <w:tcPr>
            <w:tcW w:w="744" w:type="dxa"/>
            <w:tcBorders>
              <w:top w:val="single" w:sz="6" w:space="0" w:color="auto"/>
              <w:left w:val="single" w:sz="4" w:space="0" w:color="auto"/>
              <w:bottom w:val="single" w:sz="6" w:space="0" w:color="auto"/>
              <w:right w:val="single" w:sz="4" w:space="0" w:color="auto"/>
            </w:tcBorders>
            <w:vAlign w:val="center"/>
          </w:tcPr>
          <w:p w:rsidR="002E7B11" w:rsidRPr="00C62BCB" w:rsidRDefault="002E7B11" w:rsidP="006669D8">
            <w:pPr>
              <w:autoSpaceDE w:val="0"/>
              <w:autoSpaceDN w:val="0"/>
              <w:adjustRightInd w:val="0"/>
              <w:jc w:val="center"/>
              <w:rPr>
                <w:sz w:val="28"/>
                <w:szCs w:val="28"/>
              </w:rPr>
            </w:pPr>
            <w:r w:rsidRPr="00C62BCB">
              <w:rPr>
                <w:sz w:val="28"/>
                <w:szCs w:val="28"/>
              </w:rPr>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2E7B11" w:rsidRPr="00C62BCB" w:rsidRDefault="002E7B11" w:rsidP="002B667F">
            <w:pPr>
              <w:autoSpaceDE w:val="0"/>
              <w:autoSpaceDN w:val="0"/>
              <w:adjustRightInd w:val="0"/>
              <w:jc w:val="center"/>
              <w:rPr>
                <w:sz w:val="28"/>
                <w:szCs w:val="28"/>
              </w:rPr>
            </w:pPr>
          </w:p>
        </w:tc>
      </w:tr>
      <w:tr w:rsidR="00D96DAB" w:rsidRPr="00916991">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D96DAB" w:rsidRPr="00916991" w:rsidRDefault="00D96DAB" w:rsidP="00D96DAB">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Цели Программы:</w:t>
            </w:r>
          </w:p>
          <w:p w:rsidR="00D96DAB" w:rsidRPr="00916991" w:rsidRDefault="00D96DAB" w:rsidP="00D96DAB">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комфортных условий жизнедеятельности в сельской местности;</w:t>
            </w:r>
          </w:p>
          <w:p w:rsidR="00D96DAB" w:rsidRPr="00916991" w:rsidRDefault="00D96DAB" w:rsidP="00D96DAB">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условий для занятия спортом</w:t>
            </w:r>
            <w:r w:rsidR="00F071BF" w:rsidRPr="00916991">
              <w:rPr>
                <w:rFonts w:ascii="Times New Roman" w:hAnsi="Times New Roman" w:cs="Times New Roman"/>
                <w:sz w:val="28"/>
                <w:szCs w:val="28"/>
              </w:rPr>
              <w:t xml:space="preserve"> детского</w:t>
            </w:r>
            <w:r w:rsidRPr="00916991">
              <w:rPr>
                <w:rFonts w:ascii="Times New Roman" w:hAnsi="Times New Roman" w:cs="Times New Roman"/>
                <w:sz w:val="28"/>
                <w:szCs w:val="28"/>
              </w:rPr>
              <w:t xml:space="preserve"> сельского населения</w:t>
            </w:r>
          </w:p>
          <w:p w:rsidR="00D96DAB" w:rsidRPr="00916991" w:rsidRDefault="00D96DAB" w:rsidP="00D96DAB">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 xml:space="preserve">-создание благоприятных инфраструктурных условий на территории </w:t>
            </w:r>
            <w:r w:rsidR="001364DE">
              <w:rPr>
                <w:rFonts w:ascii="Times New Roman" w:hAnsi="Times New Roman" w:cs="Times New Roman"/>
                <w:sz w:val="28"/>
                <w:szCs w:val="28"/>
              </w:rPr>
              <w:t>Мугреево-Никольского сельского поселения</w:t>
            </w:r>
          </w:p>
          <w:p w:rsidR="00D96DAB" w:rsidRPr="00916991" w:rsidRDefault="00D96DAB" w:rsidP="00D96DAB">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tc>
      </w:tr>
      <w:tr w:rsidR="00D96DAB" w:rsidRPr="00916991">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D96DAB" w:rsidRPr="00916991" w:rsidRDefault="00D96DAB" w:rsidP="00D96DAB">
            <w:pPr>
              <w:pStyle w:val="ConsPlusCell"/>
              <w:widowControl/>
              <w:ind w:left="129"/>
              <w:rPr>
                <w:rFonts w:ascii="Times New Roman" w:hAnsi="Times New Roman" w:cs="Times New Roman"/>
                <w:i/>
                <w:sz w:val="28"/>
                <w:szCs w:val="28"/>
              </w:rPr>
            </w:pPr>
            <w:r w:rsidRPr="00916991">
              <w:rPr>
                <w:rFonts w:ascii="Times New Roman" w:hAnsi="Times New Roman" w:cs="Times New Roman"/>
                <w:sz w:val="28"/>
                <w:szCs w:val="28"/>
              </w:rPr>
              <w:t>Задача 1. Удовлетворение потребности  сельского населения в комфортных</w:t>
            </w:r>
            <w:r w:rsidRPr="00916991">
              <w:rPr>
                <w:rFonts w:ascii="Times New Roman" w:hAnsi="Times New Roman" w:cs="Times New Roman"/>
                <w:i/>
                <w:sz w:val="28"/>
                <w:szCs w:val="28"/>
              </w:rPr>
              <w:t xml:space="preserve"> </w:t>
            </w:r>
            <w:r w:rsidRPr="00916991">
              <w:rPr>
                <w:rFonts w:ascii="Times New Roman" w:hAnsi="Times New Roman" w:cs="Times New Roman"/>
                <w:sz w:val="28"/>
                <w:szCs w:val="28"/>
              </w:rPr>
              <w:t>условиях жизни</w:t>
            </w:r>
          </w:p>
        </w:tc>
      </w:tr>
      <w:tr w:rsidR="00D96DAB" w:rsidRPr="00916991" w:rsidTr="009D6F05">
        <w:trPr>
          <w:cantSplit/>
          <w:trHeight w:val="600"/>
        </w:trPr>
        <w:tc>
          <w:tcPr>
            <w:tcW w:w="3560" w:type="dxa"/>
            <w:tcBorders>
              <w:top w:val="single" w:sz="4" w:space="0" w:color="auto"/>
              <w:left w:val="single" w:sz="6" w:space="0" w:color="auto"/>
              <w:bottom w:val="single" w:sz="4" w:space="0" w:color="auto"/>
              <w:right w:val="single" w:sz="6" w:space="0" w:color="auto"/>
            </w:tcBorders>
          </w:tcPr>
          <w:p w:rsidR="00D96DAB" w:rsidRPr="00916991" w:rsidRDefault="009D6F05" w:rsidP="008178D5">
            <w:pPr>
              <w:pStyle w:val="ConsPlusCell"/>
              <w:widowControl/>
              <w:rPr>
                <w:rFonts w:ascii="Times New Roman" w:hAnsi="Times New Roman" w:cs="Times New Roman"/>
                <w:sz w:val="28"/>
                <w:szCs w:val="28"/>
              </w:rPr>
            </w:pPr>
            <w:r w:rsidRPr="008B31E0">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942" w:type="dxa"/>
            <w:tcBorders>
              <w:top w:val="single" w:sz="4" w:space="0" w:color="auto"/>
              <w:left w:val="single" w:sz="6" w:space="0" w:color="auto"/>
              <w:bottom w:val="single" w:sz="4" w:space="0" w:color="auto"/>
              <w:right w:val="single" w:sz="6" w:space="0" w:color="auto"/>
            </w:tcBorders>
          </w:tcPr>
          <w:p w:rsidR="00D96DAB" w:rsidRPr="00441CF8" w:rsidRDefault="00D96DAB" w:rsidP="002B667F">
            <w:pPr>
              <w:pStyle w:val="ConsPlusCell"/>
              <w:widowControl/>
              <w:jc w:val="center"/>
              <w:rPr>
                <w:rFonts w:ascii="Times New Roman" w:hAnsi="Times New Roman" w:cs="Times New Roman"/>
                <w:sz w:val="28"/>
                <w:szCs w:val="28"/>
              </w:rPr>
            </w:pPr>
          </w:p>
          <w:p w:rsidR="00D96DAB" w:rsidRPr="00441CF8" w:rsidRDefault="001364DE" w:rsidP="002B667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4" w:space="0" w:color="auto"/>
              <w:right w:val="single" w:sz="4" w:space="0" w:color="auto"/>
            </w:tcBorders>
          </w:tcPr>
          <w:p w:rsidR="00D96DAB" w:rsidRPr="00441CF8" w:rsidRDefault="00D96DAB" w:rsidP="002E1627">
            <w:pPr>
              <w:pStyle w:val="ConsPlusCell"/>
              <w:widowControl/>
              <w:jc w:val="center"/>
              <w:rPr>
                <w:rFonts w:ascii="Times New Roman" w:hAnsi="Times New Roman" w:cs="Times New Roman"/>
                <w:sz w:val="28"/>
                <w:szCs w:val="28"/>
              </w:rPr>
            </w:pPr>
          </w:p>
          <w:p w:rsidR="002E1627" w:rsidRPr="00441CF8" w:rsidRDefault="001364DE"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D96DAB" w:rsidRPr="00441CF8" w:rsidRDefault="00D96DAB" w:rsidP="002E1627">
            <w:pPr>
              <w:pStyle w:val="ConsPlusCell"/>
              <w:widowControl/>
              <w:jc w:val="center"/>
              <w:rPr>
                <w:rFonts w:ascii="Times New Roman" w:hAnsi="Times New Roman" w:cs="Times New Roman"/>
                <w:sz w:val="28"/>
                <w:szCs w:val="28"/>
              </w:rPr>
            </w:pPr>
          </w:p>
          <w:p w:rsidR="002E1627"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2"/>
            <w:tcBorders>
              <w:top w:val="single" w:sz="4" w:space="0" w:color="auto"/>
              <w:left w:val="single" w:sz="6" w:space="0" w:color="auto"/>
              <w:bottom w:val="single" w:sz="4" w:space="0" w:color="auto"/>
              <w:right w:val="single" w:sz="4" w:space="0" w:color="auto"/>
            </w:tcBorders>
          </w:tcPr>
          <w:p w:rsidR="00D96DAB" w:rsidRPr="00441CF8" w:rsidRDefault="00D96DAB" w:rsidP="002E1627">
            <w:pPr>
              <w:pStyle w:val="ConsPlusCell"/>
              <w:widowControl/>
              <w:ind w:left="-90" w:right="-112"/>
              <w:jc w:val="center"/>
              <w:rPr>
                <w:rFonts w:ascii="Times New Roman" w:hAnsi="Times New Roman" w:cs="Times New Roman"/>
                <w:sz w:val="28"/>
                <w:szCs w:val="28"/>
              </w:rPr>
            </w:pPr>
          </w:p>
          <w:p w:rsidR="002E1627" w:rsidRPr="00441CF8" w:rsidRDefault="001364DE" w:rsidP="002E1627">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p w:rsidR="00D96DAB" w:rsidRPr="00441CF8" w:rsidRDefault="00D96DAB" w:rsidP="002E1627">
            <w:pPr>
              <w:jc w:val="center"/>
              <w:rPr>
                <w:sz w:val="28"/>
                <w:szCs w:val="28"/>
              </w:rPr>
            </w:pPr>
          </w:p>
        </w:tc>
        <w:tc>
          <w:tcPr>
            <w:tcW w:w="735" w:type="dxa"/>
            <w:tcBorders>
              <w:top w:val="single" w:sz="4" w:space="0" w:color="auto"/>
              <w:left w:val="single" w:sz="4" w:space="0" w:color="auto"/>
              <w:bottom w:val="single" w:sz="4" w:space="0" w:color="auto"/>
              <w:right w:val="single" w:sz="4" w:space="0" w:color="auto"/>
            </w:tcBorders>
          </w:tcPr>
          <w:p w:rsidR="002E1627" w:rsidRPr="00441CF8" w:rsidRDefault="002E1627" w:rsidP="002E1627">
            <w:pPr>
              <w:pStyle w:val="ConsPlusCell"/>
              <w:widowControl/>
              <w:jc w:val="center"/>
              <w:rPr>
                <w:rFonts w:ascii="Times New Roman" w:hAnsi="Times New Roman" w:cs="Times New Roman"/>
                <w:sz w:val="28"/>
                <w:szCs w:val="28"/>
              </w:rPr>
            </w:pPr>
          </w:p>
          <w:p w:rsidR="00D96DAB" w:rsidRPr="00441CF8" w:rsidRDefault="001364DE"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D96DAB" w:rsidRPr="00441CF8" w:rsidRDefault="00D96DAB" w:rsidP="002E1627">
            <w:pPr>
              <w:pStyle w:val="ConsPlusCell"/>
              <w:widowControl/>
              <w:jc w:val="center"/>
              <w:rPr>
                <w:rFonts w:ascii="Times New Roman" w:hAnsi="Times New Roman" w:cs="Times New Roman"/>
                <w:sz w:val="28"/>
                <w:szCs w:val="28"/>
              </w:rPr>
            </w:pPr>
          </w:p>
        </w:tc>
        <w:tc>
          <w:tcPr>
            <w:tcW w:w="776" w:type="dxa"/>
            <w:gridSpan w:val="2"/>
            <w:tcBorders>
              <w:top w:val="single" w:sz="4" w:space="0" w:color="auto"/>
              <w:left w:val="single" w:sz="4" w:space="0" w:color="auto"/>
              <w:bottom w:val="single" w:sz="4" w:space="0" w:color="auto"/>
              <w:right w:val="single" w:sz="6" w:space="0" w:color="auto"/>
            </w:tcBorders>
          </w:tcPr>
          <w:p w:rsidR="002E1627" w:rsidRPr="00441CF8" w:rsidRDefault="002E1627" w:rsidP="002E1627">
            <w:pPr>
              <w:pStyle w:val="ConsPlusCell"/>
              <w:widowControl/>
              <w:jc w:val="center"/>
              <w:rPr>
                <w:rFonts w:ascii="Times New Roman" w:hAnsi="Times New Roman" w:cs="Times New Roman"/>
                <w:sz w:val="28"/>
                <w:szCs w:val="28"/>
              </w:rPr>
            </w:pPr>
          </w:p>
          <w:p w:rsidR="00D96DAB"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D96DAB" w:rsidRPr="00441CF8" w:rsidRDefault="00D96DAB" w:rsidP="002E1627">
            <w:pPr>
              <w:pStyle w:val="ConsPlusCell"/>
              <w:widowControl/>
              <w:jc w:val="center"/>
              <w:rPr>
                <w:rFonts w:ascii="Times New Roman" w:hAnsi="Times New Roman" w:cs="Times New Roman"/>
                <w:sz w:val="28"/>
                <w:szCs w:val="28"/>
              </w:rPr>
            </w:pPr>
          </w:p>
        </w:tc>
        <w:tc>
          <w:tcPr>
            <w:tcW w:w="792" w:type="dxa"/>
            <w:gridSpan w:val="2"/>
            <w:tcBorders>
              <w:top w:val="single" w:sz="4" w:space="0" w:color="auto"/>
              <w:left w:val="single" w:sz="4" w:space="0" w:color="auto"/>
              <w:bottom w:val="single" w:sz="4" w:space="0" w:color="auto"/>
              <w:right w:val="single" w:sz="4" w:space="0" w:color="auto"/>
            </w:tcBorders>
          </w:tcPr>
          <w:p w:rsidR="002E1627" w:rsidRPr="00441CF8" w:rsidRDefault="002E1627" w:rsidP="002E1627">
            <w:pPr>
              <w:pStyle w:val="ConsPlusCell"/>
              <w:widowControl/>
              <w:jc w:val="center"/>
              <w:rPr>
                <w:rFonts w:ascii="Times New Roman" w:hAnsi="Times New Roman" w:cs="Times New Roman"/>
                <w:sz w:val="28"/>
                <w:szCs w:val="28"/>
              </w:rPr>
            </w:pPr>
          </w:p>
          <w:p w:rsidR="00D96DAB"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D96DAB" w:rsidRPr="00441CF8" w:rsidRDefault="00D96DAB" w:rsidP="002E1627">
            <w:pPr>
              <w:pStyle w:val="ConsPlusCell"/>
              <w:widowControl/>
              <w:jc w:val="center"/>
              <w:rPr>
                <w:rFonts w:ascii="Times New Roman" w:hAnsi="Times New Roman" w:cs="Times New Roman"/>
                <w:sz w:val="28"/>
                <w:szCs w:val="28"/>
              </w:rPr>
            </w:pPr>
          </w:p>
        </w:tc>
        <w:tc>
          <w:tcPr>
            <w:tcW w:w="763" w:type="dxa"/>
            <w:tcBorders>
              <w:top w:val="single" w:sz="4" w:space="0" w:color="auto"/>
              <w:left w:val="single" w:sz="4" w:space="0" w:color="auto"/>
              <w:bottom w:val="single" w:sz="4" w:space="0" w:color="auto"/>
              <w:right w:val="single" w:sz="6" w:space="0" w:color="auto"/>
            </w:tcBorders>
          </w:tcPr>
          <w:p w:rsidR="00D96DAB" w:rsidRPr="00441CF8" w:rsidRDefault="00D96DAB" w:rsidP="002E1627">
            <w:pPr>
              <w:pStyle w:val="ConsPlusCell"/>
              <w:jc w:val="center"/>
              <w:rPr>
                <w:rFonts w:ascii="Times New Roman" w:hAnsi="Times New Roman" w:cs="Times New Roman"/>
                <w:i/>
                <w:sz w:val="28"/>
                <w:szCs w:val="28"/>
              </w:rPr>
            </w:pPr>
          </w:p>
          <w:p w:rsidR="00D96DAB" w:rsidRPr="00441CF8" w:rsidRDefault="00D96DAB" w:rsidP="009D6F05">
            <w:pPr>
              <w:pStyle w:val="ConsPlusCell"/>
              <w:jc w:val="center"/>
              <w:rPr>
                <w:rFonts w:ascii="Times New Roman" w:hAnsi="Times New Roman" w:cs="Times New Roman"/>
                <w:i/>
                <w:sz w:val="28"/>
                <w:szCs w:val="28"/>
              </w:rPr>
            </w:pPr>
          </w:p>
        </w:tc>
      </w:tr>
      <w:tr w:rsidR="009D6F05" w:rsidRPr="00916991" w:rsidTr="009D6F05">
        <w:trPr>
          <w:cantSplit/>
          <w:trHeight w:val="600"/>
        </w:trPr>
        <w:tc>
          <w:tcPr>
            <w:tcW w:w="3560" w:type="dxa"/>
            <w:tcBorders>
              <w:top w:val="single" w:sz="4" w:space="0" w:color="auto"/>
              <w:left w:val="single" w:sz="6" w:space="0" w:color="auto"/>
              <w:bottom w:val="single" w:sz="4" w:space="0" w:color="auto"/>
              <w:right w:val="single" w:sz="6" w:space="0" w:color="auto"/>
            </w:tcBorders>
          </w:tcPr>
          <w:p w:rsidR="009D6F05" w:rsidRPr="00916991" w:rsidRDefault="006D6168" w:rsidP="008178D5">
            <w:pPr>
              <w:pStyle w:val="ConsPlusCell"/>
              <w:widowControl/>
              <w:rPr>
                <w:rFonts w:ascii="Times New Roman" w:hAnsi="Times New Roman" w:cs="Times New Roman"/>
                <w:sz w:val="28"/>
                <w:szCs w:val="28"/>
              </w:rPr>
            </w:pPr>
            <w:r w:rsidRPr="006D6168">
              <w:rPr>
                <w:rFonts w:ascii="Times New Roman" w:hAnsi="Times New Roman" w:cs="Times New Roman"/>
                <w:sz w:val="28"/>
                <w:szCs w:val="28"/>
              </w:rPr>
              <w:t>Обустройство общественных колодцев и водоразборных колонок</w:t>
            </w:r>
          </w:p>
        </w:tc>
        <w:tc>
          <w:tcPr>
            <w:tcW w:w="942" w:type="dxa"/>
            <w:tcBorders>
              <w:top w:val="single" w:sz="4" w:space="0" w:color="auto"/>
              <w:left w:val="single" w:sz="6" w:space="0" w:color="auto"/>
              <w:bottom w:val="single" w:sz="4" w:space="0" w:color="auto"/>
              <w:right w:val="single" w:sz="6" w:space="0" w:color="auto"/>
            </w:tcBorders>
          </w:tcPr>
          <w:p w:rsidR="009D6F05" w:rsidRPr="00441CF8" w:rsidRDefault="001364DE" w:rsidP="002B667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4" w:space="0" w:color="auto"/>
              <w:right w:val="single" w:sz="4"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4" w:space="0" w:color="auto"/>
              <w:right w:val="single" w:sz="4" w:space="0" w:color="auto"/>
            </w:tcBorders>
          </w:tcPr>
          <w:p w:rsidR="009D6F05" w:rsidRPr="00441CF8" w:rsidRDefault="001364DE" w:rsidP="002E1627">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Borders>
              <w:top w:val="single" w:sz="4" w:space="0" w:color="auto"/>
              <w:left w:val="single" w:sz="4" w:space="0" w:color="auto"/>
              <w:bottom w:val="single" w:sz="4" w:space="0" w:color="auto"/>
              <w:right w:val="single" w:sz="4"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gridSpan w:val="2"/>
            <w:tcBorders>
              <w:top w:val="single" w:sz="4" w:space="0" w:color="auto"/>
              <w:left w:val="single" w:sz="4" w:space="0" w:color="auto"/>
              <w:bottom w:val="single" w:sz="4" w:space="0" w:color="auto"/>
              <w:right w:val="single" w:sz="6" w:space="0" w:color="auto"/>
            </w:tcBorders>
          </w:tcPr>
          <w:p w:rsidR="009D6F05" w:rsidRPr="00441CF8" w:rsidRDefault="001364DE"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4" w:space="0" w:color="auto"/>
              <w:right w:val="single" w:sz="4"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6" w:space="0" w:color="auto"/>
            </w:tcBorders>
          </w:tcPr>
          <w:p w:rsidR="009D6F05" w:rsidRPr="00441CF8" w:rsidRDefault="009D6F05" w:rsidP="002E1627">
            <w:pPr>
              <w:pStyle w:val="ConsPlusCell"/>
              <w:jc w:val="center"/>
              <w:rPr>
                <w:rFonts w:ascii="Times New Roman" w:hAnsi="Times New Roman" w:cs="Times New Roman"/>
                <w:i/>
                <w:sz w:val="28"/>
                <w:szCs w:val="28"/>
              </w:rPr>
            </w:pPr>
          </w:p>
        </w:tc>
      </w:tr>
      <w:tr w:rsidR="009D6F05" w:rsidRPr="00916991">
        <w:trPr>
          <w:cantSplit/>
          <w:trHeight w:val="600"/>
        </w:trPr>
        <w:tc>
          <w:tcPr>
            <w:tcW w:w="3560" w:type="dxa"/>
            <w:tcBorders>
              <w:top w:val="single" w:sz="4" w:space="0" w:color="auto"/>
              <w:left w:val="single" w:sz="6" w:space="0" w:color="auto"/>
              <w:bottom w:val="single" w:sz="6" w:space="0" w:color="auto"/>
              <w:right w:val="single" w:sz="6" w:space="0" w:color="auto"/>
            </w:tcBorders>
          </w:tcPr>
          <w:p w:rsidR="009D6F05" w:rsidRPr="0076128F" w:rsidRDefault="001364DE" w:rsidP="008178D5">
            <w:pPr>
              <w:pStyle w:val="ConsPlusCell"/>
              <w:widowControl/>
              <w:rPr>
                <w:rFonts w:ascii="Times New Roman" w:hAnsi="Times New Roman" w:cs="Times New Roman"/>
                <w:sz w:val="28"/>
                <w:szCs w:val="28"/>
              </w:rPr>
            </w:pPr>
            <w:r>
              <w:rPr>
                <w:rFonts w:ascii="Times New Roman" w:hAnsi="Times New Roman" w:cs="Times New Roman"/>
                <w:sz w:val="28"/>
                <w:szCs w:val="28"/>
              </w:rPr>
              <w:t>Модернизация системы уличного освещения</w:t>
            </w:r>
          </w:p>
        </w:tc>
        <w:tc>
          <w:tcPr>
            <w:tcW w:w="942" w:type="dxa"/>
            <w:tcBorders>
              <w:top w:val="single" w:sz="4" w:space="0" w:color="auto"/>
              <w:left w:val="single" w:sz="6" w:space="0" w:color="auto"/>
              <w:bottom w:val="single" w:sz="6" w:space="0" w:color="auto"/>
              <w:right w:val="single" w:sz="6" w:space="0" w:color="auto"/>
            </w:tcBorders>
          </w:tcPr>
          <w:p w:rsidR="009D6F05" w:rsidRPr="00441CF8" w:rsidRDefault="005D4733" w:rsidP="002B667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6" w:space="0" w:color="auto"/>
              <w:right w:val="single" w:sz="4"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6" w:space="0" w:color="auto"/>
              <w:right w:val="single" w:sz="6"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6" w:space="0" w:color="auto"/>
              <w:right w:val="single" w:sz="4" w:space="0" w:color="auto"/>
            </w:tcBorders>
          </w:tcPr>
          <w:p w:rsidR="009D6F05" w:rsidRPr="00441CF8" w:rsidRDefault="005D4733" w:rsidP="002E1627">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6" w:space="0" w:color="auto"/>
              <w:right w:val="single" w:sz="4" w:space="0" w:color="auto"/>
            </w:tcBorders>
          </w:tcPr>
          <w:p w:rsidR="009D6F05" w:rsidRPr="00441CF8" w:rsidRDefault="001364DE"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gridSpan w:val="2"/>
            <w:tcBorders>
              <w:top w:val="single" w:sz="4" w:space="0" w:color="auto"/>
              <w:left w:val="single" w:sz="4" w:space="0" w:color="auto"/>
              <w:bottom w:val="single" w:sz="6" w:space="0" w:color="auto"/>
              <w:right w:val="single" w:sz="6" w:space="0" w:color="auto"/>
            </w:tcBorders>
          </w:tcPr>
          <w:p w:rsidR="009D6F05" w:rsidRPr="00441CF8" w:rsidRDefault="005D4733"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6" w:space="0" w:color="auto"/>
              <w:right w:val="single" w:sz="4" w:space="0" w:color="auto"/>
            </w:tcBorders>
          </w:tcPr>
          <w:p w:rsidR="009D6F05" w:rsidRPr="00441CF8" w:rsidRDefault="001364DE" w:rsidP="002E162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6" w:space="0" w:color="auto"/>
              <w:right w:val="single" w:sz="6" w:space="0" w:color="auto"/>
            </w:tcBorders>
          </w:tcPr>
          <w:p w:rsidR="009D6F05" w:rsidRPr="00441CF8" w:rsidRDefault="009D6F05" w:rsidP="002E1627">
            <w:pPr>
              <w:pStyle w:val="ConsPlusCell"/>
              <w:jc w:val="center"/>
              <w:rPr>
                <w:rFonts w:ascii="Times New Roman" w:hAnsi="Times New Roman" w:cs="Times New Roman"/>
                <w:i/>
                <w:sz w:val="28"/>
                <w:szCs w:val="28"/>
              </w:rPr>
            </w:pPr>
          </w:p>
        </w:tc>
      </w:tr>
    </w:tbl>
    <w:p w:rsidR="002E7B11" w:rsidRPr="00916991" w:rsidRDefault="002E7B11" w:rsidP="00EB7E35">
      <w:pPr>
        <w:pStyle w:val="ConsPlusNormal"/>
        <w:ind w:firstLine="0"/>
        <w:rPr>
          <w:sz w:val="28"/>
          <w:szCs w:val="28"/>
        </w:rPr>
      </w:pPr>
    </w:p>
    <w:sectPr w:rsidR="002E7B11" w:rsidRPr="00916991" w:rsidSect="00EB7E35">
      <w:pgSz w:w="11906" w:h="16838"/>
      <w:pgMar w:top="567" w:right="539" w:bottom="1077" w:left="15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3AA" w:rsidRDefault="00A673AA">
      <w:r>
        <w:separator/>
      </w:r>
    </w:p>
  </w:endnote>
  <w:endnote w:type="continuationSeparator" w:id="0">
    <w:p w:rsidR="00A673AA" w:rsidRDefault="00A67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6E" w:rsidRDefault="00D5366E" w:rsidP="00FA5425">
    <w:pPr>
      <w:pStyle w:val="a3"/>
      <w:ind w:right="360"/>
      <w:rPr>
        <w:rStyle w:val="a5"/>
      </w:rPr>
    </w:pPr>
  </w:p>
  <w:p w:rsidR="00D5366E" w:rsidRDefault="00D5366E" w:rsidP="00FA54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3AA" w:rsidRDefault="00A673AA">
      <w:r>
        <w:separator/>
      </w:r>
    </w:p>
  </w:footnote>
  <w:footnote w:type="continuationSeparator" w:id="0">
    <w:p w:rsidR="00A673AA" w:rsidRDefault="00A67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6E" w:rsidRDefault="00CB6232" w:rsidP="00AC0764">
    <w:fldSimple w:instr=" PAGE   \* MERGEFORMAT ">
      <w:r w:rsidR="003078B3">
        <w:rPr>
          <w:noProof/>
        </w:rPr>
        <w:t>2</w:t>
      </w:r>
    </w:fldSimple>
  </w:p>
  <w:p w:rsidR="00D5366E" w:rsidRDefault="00D5366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6E" w:rsidRDefault="00D5366E" w:rsidP="00C87EB2">
    <w:pPr>
      <w:pStyle w:val="a6"/>
      <w:tabs>
        <w:tab w:val="clear" w:pos="4677"/>
        <w:tab w:val="clear" w:pos="9355"/>
        <w:tab w:val="left" w:pos="6240"/>
      </w:tabs>
    </w:pPr>
    <w:r>
      <w:tab/>
    </w:r>
  </w:p>
  <w:p w:rsidR="00D5366E" w:rsidRDefault="00D5366E" w:rsidP="00C87EB2">
    <w:pPr>
      <w:pStyle w:val="a6"/>
      <w:tabs>
        <w:tab w:val="clear" w:pos="4677"/>
        <w:tab w:val="clear" w:pos="9355"/>
        <w:tab w:val="left" w:pos="62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3">
    <w:nsid w:val="00000004"/>
    <w:multiLevelType w:val="multilevel"/>
    <w:tmpl w:val="00000004"/>
    <w:lvl w:ilvl="0">
      <w:start w:val="1"/>
      <w:numFmt w:val="decimal"/>
      <w:lvlText w:val="%1."/>
      <w:lvlJc w:val="left"/>
      <w:pPr>
        <w:tabs>
          <w:tab w:val="num" w:pos="360"/>
        </w:tabs>
        <w:ind w:left="360" w:hanging="360"/>
      </w:pPr>
      <w:rPr>
        <w:rFonts w:cs="Times New Roman"/>
      </w:rPr>
    </w:lvl>
    <w:lvl w:ilvl="1">
      <w:start w:val="11"/>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4">
    <w:nsid w:val="0ACD12BB"/>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5">
    <w:nsid w:val="11076F22"/>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6">
    <w:nsid w:val="15D07074"/>
    <w:multiLevelType w:val="hybridMultilevel"/>
    <w:tmpl w:val="991EAD8E"/>
    <w:lvl w:ilvl="0" w:tplc="17A806DA">
      <w:numFmt w:val="bullet"/>
      <w:lvlText w:val=""/>
      <w:lvlJc w:val="left"/>
      <w:pPr>
        <w:tabs>
          <w:tab w:val="num" w:pos="0"/>
        </w:tabs>
      </w:pPr>
      <w:rPr>
        <w:rFonts w:ascii="Symbol" w:hAnsi="Symbol" w:hint="default"/>
        <w:color w:val="auto"/>
      </w:rPr>
    </w:lvl>
    <w:lvl w:ilvl="1" w:tplc="0419000F">
      <w:start w:val="1"/>
      <w:numFmt w:val="decimal"/>
      <w:lvlText w:val="%2."/>
      <w:lvlJc w:val="left"/>
      <w:pPr>
        <w:tabs>
          <w:tab w:val="num" w:pos="-540"/>
        </w:tabs>
        <w:ind w:left="-540" w:hanging="360"/>
      </w:pPr>
      <w:rPr>
        <w:rFonts w:cs="Times New Roman" w:hint="default"/>
        <w:color w:val="auto"/>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hint="default"/>
      </w:rPr>
    </w:lvl>
    <w:lvl w:ilvl="8" w:tplc="04190005">
      <w:start w:val="1"/>
      <w:numFmt w:val="bullet"/>
      <w:lvlText w:val=""/>
      <w:lvlJc w:val="left"/>
      <w:pPr>
        <w:tabs>
          <w:tab w:val="num" w:pos="4500"/>
        </w:tabs>
        <w:ind w:left="4500" w:hanging="360"/>
      </w:pPr>
      <w:rPr>
        <w:rFonts w:ascii="Wingdings" w:hAnsi="Wingdings" w:hint="default"/>
      </w:rPr>
    </w:lvl>
  </w:abstractNum>
  <w:abstractNum w:abstractNumId="7">
    <w:nsid w:val="1ECD46AC"/>
    <w:multiLevelType w:val="hybridMultilevel"/>
    <w:tmpl w:val="7C1CB348"/>
    <w:lvl w:ilvl="0" w:tplc="6D3AB352">
      <w:numFmt w:val="bullet"/>
      <w:lvlText w:val=""/>
      <w:lvlJc w:val="left"/>
      <w:pPr>
        <w:tabs>
          <w:tab w:val="num" w:pos="1980"/>
        </w:tabs>
        <w:ind w:left="198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F2467B5"/>
    <w:multiLevelType w:val="hybridMultilevel"/>
    <w:tmpl w:val="D4C875AE"/>
    <w:lvl w:ilvl="0" w:tplc="3224E758">
      <w:start w:val="2014"/>
      <w:numFmt w:val="decimal"/>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9D29B2"/>
    <w:multiLevelType w:val="multilevel"/>
    <w:tmpl w:val="91F635DC"/>
    <w:lvl w:ilvl="0">
      <w:start w:val="4"/>
      <w:numFmt w:val="decimal"/>
      <w:lvlText w:val="%1."/>
      <w:lvlJc w:val="left"/>
      <w:pPr>
        <w:ind w:left="450" w:hanging="450"/>
      </w:pPr>
      <w:rPr>
        <w:rFonts w:cs="Times New Roman" w:hint="default"/>
      </w:rPr>
    </w:lvl>
    <w:lvl w:ilvl="1">
      <w:start w:val="4"/>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10">
    <w:nsid w:val="2C4E581B"/>
    <w:multiLevelType w:val="hybridMultilevel"/>
    <w:tmpl w:val="B5586D06"/>
    <w:lvl w:ilvl="0" w:tplc="E9E2469A">
      <w:numFmt w:val="bullet"/>
      <w:lvlText w:val=""/>
      <w:lvlJc w:val="left"/>
      <w:pPr>
        <w:tabs>
          <w:tab w:val="num" w:pos="1980"/>
        </w:tabs>
        <w:ind w:left="19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387AD1"/>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12">
    <w:nsid w:val="2E373813"/>
    <w:multiLevelType w:val="hybridMultilevel"/>
    <w:tmpl w:val="C73CC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6746C9"/>
    <w:multiLevelType w:val="hybridMultilevel"/>
    <w:tmpl w:val="BBCE5A26"/>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3D24A67"/>
    <w:multiLevelType w:val="hybridMultilevel"/>
    <w:tmpl w:val="973ED1DC"/>
    <w:lvl w:ilvl="0" w:tplc="BFF6D56E">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pStyle w:val="9"/>
      <w:lvlText w:val="%9."/>
      <w:lvlJc w:val="right"/>
      <w:pPr>
        <w:tabs>
          <w:tab w:val="num" w:pos="6660"/>
        </w:tabs>
        <w:ind w:left="6660" w:hanging="180"/>
      </w:pPr>
      <w:rPr>
        <w:rFonts w:cs="Times New Roman"/>
      </w:rPr>
    </w:lvl>
  </w:abstractNum>
  <w:abstractNum w:abstractNumId="15">
    <w:nsid w:val="3AC1459A"/>
    <w:multiLevelType w:val="multilevel"/>
    <w:tmpl w:val="C024E132"/>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060"/>
        </w:tabs>
        <w:ind w:left="-306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4500"/>
        </w:tabs>
        <w:ind w:left="-450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449A097C"/>
    <w:multiLevelType w:val="hybridMultilevel"/>
    <w:tmpl w:val="0BBA5F22"/>
    <w:lvl w:ilvl="0" w:tplc="85385D6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4631052B"/>
    <w:multiLevelType w:val="hybridMultilevel"/>
    <w:tmpl w:val="7494E61E"/>
    <w:lvl w:ilvl="0" w:tplc="E9E2469A">
      <w:numFmt w:val="bullet"/>
      <w:lvlText w:val=""/>
      <w:lvlJc w:val="left"/>
      <w:pPr>
        <w:tabs>
          <w:tab w:val="num" w:pos="0"/>
        </w:tabs>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hint="default"/>
      </w:rPr>
    </w:lvl>
    <w:lvl w:ilvl="8" w:tplc="04190005">
      <w:start w:val="1"/>
      <w:numFmt w:val="bullet"/>
      <w:lvlText w:val=""/>
      <w:lvlJc w:val="left"/>
      <w:pPr>
        <w:tabs>
          <w:tab w:val="num" w:pos="4500"/>
        </w:tabs>
        <w:ind w:left="4500" w:hanging="360"/>
      </w:pPr>
      <w:rPr>
        <w:rFonts w:ascii="Wingdings" w:hAnsi="Wingdings" w:hint="default"/>
      </w:rPr>
    </w:lvl>
  </w:abstractNum>
  <w:abstractNum w:abstractNumId="18">
    <w:nsid w:val="49087A97"/>
    <w:multiLevelType w:val="hybridMultilevel"/>
    <w:tmpl w:val="EC90FCA8"/>
    <w:lvl w:ilvl="0" w:tplc="094E6F86">
      <w:start w:val="4"/>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9">
    <w:nsid w:val="4FC63489"/>
    <w:multiLevelType w:val="hybridMultilevel"/>
    <w:tmpl w:val="47E0D636"/>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522F164B"/>
    <w:multiLevelType w:val="multilevel"/>
    <w:tmpl w:val="E5860290"/>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1">
    <w:nsid w:val="531D4FD9"/>
    <w:multiLevelType w:val="hybridMultilevel"/>
    <w:tmpl w:val="7968F14C"/>
    <w:lvl w:ilvl="0" w:tplc="E9E2469A">
      <w:numFmt w:val="bullet"/>
      <w:lvlText w:val=""/>
      <w:lvlJc w:val="left"/>
      <w:pPr>
        <w:tabs>
          <w:tab w:val="num" w:pos="2480"/>
        </w:tabs>
        <w:ind w:left="2480"/>
      </w:pPr>
      <w:rPr>
        <w:rFonts w:ascii="Symbol" w:hAnsi="Symbol" w:hint="default"/>
      </w:rPr>
    </w:lvl>
    <w:lvl w:ilvl="1" w:tplc="04190003">
      <w:start w:val="1"/>
      <w:numFmt w:val="bullet"/>
      <w:lvlText w:val="o"/>
      <w:lvlJc w:val="left"/>
      <w:pPr>
        <w:tabs>
          <w:tab w:val="num" w:pos="1940"/>
        </w:tabs>
        <w:ind w:left="1940" w:hanging="360"/>
      </w:pPr>
      <w:rPr>
        <w:rFonts w:ascii="Courier New" w:hAnsi="Courier New" w:hint="default"/>
      </w:rPr>
    </w:lvl>
    <w:lvl w:ilvl="2" w:tplc="04190005">
      <w:start w:val="1"/>
      <w:numFmt w:val="bullet"/>
      <w:lvlText w:val=""/>
      <w:lvlJc w:val="left"/>
      <w:pPr>
        <w:tabs>
          <w:tab w:val="num" w:pos="2660"/>
        </w:tabs>
        <w:ind w:left="2660" w:hanging="360"/>
      </w:pPr>
      <w:rPr>
        <w:rFonts w:ascii="Wingdings" w:hAnsi="Wingdings" w:hint="default"/>
      </w:rPr>
    </w:lvl>
    <w:lvl w:ilvl="3" w:tplc="04190001">
      <w:start w:val="1"/>
      <w:numFmt w:val="bullet"/>
      <w:lvlText w:val=""/>
      <w:lvlJc w:val="left"/>
      <w:pPr>
        <w:tabs>
          <w:tab w:val="num" w:pos="3380"/>
        </w:tabs>
        <w:ind w:left="3380" w:hanging="360"/>
      </w:pPr>
      <w:rPr>
        <w:rFonts w:ascii="Symbol" w:hAnsi="Symbol" w:hint="default"/>
      </w:rPr>
    </w:lvl>
    <w:lvl w:ilvl="4" w:tplc="04190003">
      <w:start w:val="1"/>
      <w:numFmt w:val="bullet"/>
      <w:lvlText w:val="o"/>
      <w:lvlJc w:val="left"/>
      <w:pPr>
        <w:tabs>
          <w:tab w:val="num" w:pos="4100"/>
        </w:tabs>
        <w:ind w:left="4100" w:hanging="360"/>
      </w:pPr>
      <w:rPr>
        <w:rFonts w:ascii="Courier New" w:hAnsi="Courier New" w:hint="default"/>
      </w:rPr>
    </w:lvl>
    <w:lvl w:ilvl="5" w:tplc="04190005">
      <w:start w:val="1"/>
      <w:numFmt w:val="bullet"/>
      <w:lvlText w:val=""/>
      <w:lvlJc w:val="left"/>
      <w:pPr>
        <w:tabs>
          <w:tab w:val="num" w:pos="4820"/>
        </w:tabs>
        <w:ind w:left="4820" w:hanging="360"/>
      </w:pPr>
      <w:rPr>
        <w:rFonts w:ascii="Wingdings" w:hAnsi="Wingdings" w:hint="default"/>
      </w:rPr>
    </w:lvl>
    <w:lvl w:ilvl="6" w:tplc="04190001">
      <w:start w:val="1"/>
      <w:numFmt w:val="bullet"/>
      <w:lvlText w:val=""/>
      <w:lvlJc w:val="left"/>
      <w:pPr>
        <w:tabs>
          <w:tab w:val="num" w:pos="5540"/>
        </w:tabs>
        <w:ind w:left="5540" w:hanging="360"/>
      </w:pPr>
      <w:rPr>
        <w:rFonts w:ascii="Symbol" w:hAnsi="Symbol" w:hint="default"/>
      </w:rPr>
    </w:lvl>
    <w:lvl w:ilvl="7" w:tplc="04190003">
      <w:start w:val="1"/>
      <w:numFmt w:val="bullet"/>
      <w:lvlText w:val="o"/>
      <w:lvlJc w:val="left"/>
      <w:pPr>
        <w:tabs>
          <w:tab w:val="num" w:pos="6260"/>
        </w:tabs>
        <w:ind w:left="6260" w:hanging="360"/>
      </w:pPr>
      <w:rPr>
        <w:rFonts w:ascii="Courier New" w:hAnsi="Courier New" w:hint="default"/>
      </w:rPr>
    </w:lvl>
    <w:lvl w:ilvl="8" w:tplc="04190005">
      <w:start w:val="1"/>
      <w:numFmt w:val="bullet"/>
      <w:lvlText w:val=""/>
      <w:lvlJc w:val="left"/>
      <w:pPr>
        <w:tabs>
          <w:tab w:val="num" w:pos="6980"/>
        </w:tabs>
        <w:ind w:left="6980" w:hanging="360"/>
      </w:pPr>
      <w:rPr>
        <w:rFonts w:ascii="Wingdings" w:hAnsi="Wingdings" w:hint="default"/>
      </w:rPr>
    </w:lvl>
  </w:abstractNum>
  <w:abstractNum w:abstractNumId="22">
    <w:nsid w:val="573716C5"/>
    <w:multiLevelType w:val="hybridMultilevel"/>
    <w:tmpl w:val="6DFE3E82"/>
    <w:lvl w:ilvl="0" w:tplc="82C653C6">
      <w:start w:val="6"/>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23">
    <w:nsid w:val="5AC62B58"/>
    <w:multiLevelType w:val="hybridMultilevel"/>
    <w:tmpl w:val="F11201CE"/>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66187EF4"/>
    <w:multiLevelType w:val="multilevel"/>
    <w:tmpl w:val="435805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C4F5F7A"/>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6">
    <w:nsid w:val="7BA6543E"/>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27">
    <w:nsid w:val="7DF90D11"/>
    <w:multiLevelType w:val="hybridMultilevel"/>
    <w:tmpl w:val="D68A2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EA564AB"/>
    <w:multiLevelType w:val="multilevel"/>
    <w:tmpl w:val="9BB4C5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7"/>
  </w:num>
  <w:num w:numId="4">
    <w:abstractNumId w:val="21"/>
  </w:num>
  <w:num w:numId="5">
    <w:abstractNumId w:val="19"/>
  </w:num>
  <w:num w:numId="6">
    <w:abstractNumId w:val="23"/>
  </w:num>
  <w:num w:numId="7">
    <w:abstractNumId w:val="10"/>
  </w:num>
  <w:num w:numId="8">
    <w:abstractNumId w:val="7"/>
  </w:num>
  <w:num w:numId="9">
    <w:abstractNumId w:val="13"/>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num>
  <w:num w:numId="19">
    <w:abstractNumId w:val="20"/>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1"/>
  </w:num>
  <w:num w:numId="27">
    <w:abstractNumId w:val="26"/>
  </w:num>
  <w:num w:numId="28">
    <w:abstractNumId w:val="25"/>
  </w:num>
  <w:num w:numId="29">
    <w:abstractNumId w:val="18"/>
  </w:num>
  <w:num w:numId="30">
    <w:abstractNumId w:val="9"/>
  </w:num>
  <w:num w:numId="31">
    <w:abstractNumId w:val="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efaultTabStop w:val="708"/>
  <w:hyphenationZone w:val="357"/>
  <w:doNotHyphenateCap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90B5C"/>
    <w:rsid w:val="000034C7"/>
    <w:rsid w:val="0000742B"/>
    <w:rsid w:val="00010413"/>
    <w:rsid w:val="00010B27"/>
    <w:rsid w:val="00013838"/>
    <w:rsid w:val="0001409F"/>
    <w:rsid w:val="00014B1E"/>
    <w:rsid w:val="00015324"/>
    <w:rsid w:val="00017044"/>
    <w:rsid w:val="00017A15"/>
    <w:rsid w:val="00021756"/>
    <w:rsid w:val="00022DE5"/>
    <w:rsid w:val="0002304F"/>
    <w:rsid w:val="000230F4"/>
    <w:rsid w:val="00023CCA"/>
    <w:rsid w:val="00023FA6"/>
    <w:rsid w:val="000246EF"/>
    <w:rsid w:val="000259E1"/>
    <w:rsid w:val="000265B0"/>
    <w:rsid w:val="00027F96"/>
    <w:rsid w:val="00030B07"/>
    <w:rsid w:val="00030C52"/>
    <w:rsid w:val="000311DD"/>
    <w:rsid w:val="000313F6"/>
    <w:rsid w:val="00031F7B"/>
    <w:rsid w:val="00034734"/>
    <w:rsid w:val="000377F5"/>
    <w:rsid w:val="00041401"/>
    <w:rsid w:val="00041B6A"/>
    <w:rsid w:val="000425AD"/>
    <w:rsid w:val="000428AA"/>
    <w:rsid w:val="00043E9C"/>
    <w:rsid w:val="00044543"/>
    <w:rsid w:val="00044CBA"/>
    <w:rsid w:val="00045D70"/>
    <w:rsid w:val="000467BB"/>
    <w:rsid w:val="0004680C"/>
    <w:rsid w:val="00046FEC"/>
    <w:rsid w:val="00047CD0"/>
    <w:rsid w:val="00047E92"/>
    <w:rsid w:val="000502F6"/>
    <w:rsid w:val="000510F4"/>
    <w:rsid w:val="00051F1D"/>
    <w:rsid w:val="0005308E"/>
    <w:rsid w:val="0005679E"/>
    <w:rsid w:val="00061EA5"/>
    <w:rsid w:val="00063295"/>
    <w:rsid w:val="0006639A"/>
    <w:rsid w:val="00066D2F"/>
    <w:rsid w:val="00067BAA"/>
    <w:rsid w:val="00074728"/>
    <w:rsid w:val="0007478F"/>
    <w:rsid w:val="00075788"/>
    <w:rsid w:val="0007596C"/>
    <w:rsid w:val="000759F8"/>
    <w:rsid w:val="00075FBE"/>
    <w:rsid w:val="00077E3D"/>
    <w:rsid w:val="000807EF"/>
    <w:rsid w:val="0008107A"/>
    <w:rsid w:val="000813CD"/>
    <w:rsid w:val="00081C8A"/>
    <w:rsid w:val="00082AA0"/>
    <w:rsid w:val="00083088"/>
    <w:rsid w:val="000846F0"/>
    <w:rsid w:val="00085575"/>
    <w:rsid w:val="000866BF"/>
    <w:rsid w:val="00086F87"/>
    <w:rsid w:val="00090B1C"/>
    <w:rsid w:val="00090E5C"/>
    <w:rsid w:val="000936D1"/>
    <w:rsid w:val="00093989"/>
    <w:rsid w:val="000949E6"/>
    <w:rsid w:val="00094C04"/>
    <w:rsid w:val="000958F5"/>
    <w:rsid w:val="00095BC8"/>
    <w:rsid w:val="000971E9"/>
    <w:rsid w:val="00097574"/>
    <w:rsid w:val="000A0405"/>
    <w:rsid w:val="000A12B8"/>
    <w:rsid w:val="000A163C"/>
    <w:rsid w:val="000A3B98"/>
    <w:rsid w:val="000A3D5F"/>
    <w:rsid w:val="000A4DC3"/>
    <w:rsid w:val="000A555B"/>
    <w:rsid w:val="000A5B0D"/>
    <w:rsid w:val="000A62A0"/>
    <w:rsid w:val="000B146D"/>
    <w:rsid w:val="000B3087"/>
    <w:rsid w:val="000B57E1"/>
    <w:rsid w:val="000B5C94"/>
    <w:rsid w:val="000B61B9"/>
    <w:rsid w:val="000B79F8"/>
    <w:rsid w:val="000C20D8"/>
    <w:rsid w:val="000C2EE3"/>
    <w:rsid w:val="000C3E1C"/>
    <w:rsid w:val="000C42EE"/>
    <w:rsid w:val="000C5EEC"/>
    <w:rsid w:val="000D0F7B"/>
    <w:rsid w:val="000D156F"/>
    <w:rsid w:val="000D1933"/>
    <w:rsid w:val="000D2364"/>
    <w:rsid w:val="000D3164"/>
    <w:rsid w:val="000D3BA7"/>
    <w:rsid w:val="000D62F3"/>
    <w:rsid w:val="000E0A31"/>
    <w:rsid w:val="000E0BD9"/>
    <w:rsid w:val="000E11F1"/>
    <w:rsid w:val="000E181E"/>
    <w:rsid w:val="000E19A0"/>
    <w:rsid w:val="000E1D0A"/>
    <w:rsid w:val="000E2E57"/>
    <w:rsid w:val="000E3E83"/>
    <w:rsid w:val="000E4042"/>
    <w:rsid w:val="000E41B2"/>
    <w:rsid w:val="000E4BC8"/>
    <w:rsid w:val="000E55C8"/>
    <w:rsid w:val="000F3F0B"/>
    <w:rsid w:val="000F47E9"/>
    <w:rsid w:val="000F4DF0"/>
    <w:rsid w:val="000F4E3C"/>
    <w:rsid w:val="000F76FB"/>
    <w:rsid w:val="000F789F"/>
    <w:rsid w:val="0010006B"/>
    <w:rsid w:val="00100589"/>
    <w:rsid w:val="00101051"/>
    <w:rsid w:val="0010138F"/>
    <w:rsid w:val="00104685"/>
    <w:rsid w:val="00104C17"/>
    <w:rsid w:val="00105A0B"/>
    <w:rsid w:val="00105AB8"/>
    <w:rsid w:val="00105D25"/>
    <w:rsid w:val="001104BC"/>
    <w:rsid w:val="00111252"/>
    <w:rsid w:val="0011179D"/>
    <w:rsid w:val="00112C28"/>
    <w:rsid w:val="001137F2"/>
    <w:rsid w:val="00114DAD"/>
    <w:rsid w:val="00115052"/>
    <w:rsid w:val="00116728"/>
    <w:rsid w:val="00116FE6"/>
    <w:rsid w:val="00117757"/>
    <w:rsid w:val="0012041D"/>
    <w:rsid w:val="00120C8A"/>
    <w:rsid w:val="00121179"/>
    <w:rsid w:val="001218FC"/>
    <w:rsid w:val="00121A39"/>
    <w:rsid w:val="00121F87"/>
    <w:rsid w:val="00122F7A"/>
    <w:rsid w:val="001233EB"/>
    <w:rsid w:val="00126CFF"/>
    <w:rsid w:val="00127C54"/>
    <w:rsid w:val="00127F19"/>
    <w:rsid w:val="001309CB"/>
    <w:rsid w:val="0013147E"/>
    <w:rsid w:val="001326CE"/>
    <w:rsid w:val="00132C75"/>
    <w:rsid w:val="00134147"/>
    <w:rsid w:val="00134467"/>
    <w:rsid w:val="0013452F"/>
    <w:rsid w:val="00134732"/>
    <w:rsid w:val="001349DF"/>
    <w:rsid w:val="001352F0"/>
    <w:rsid w:val="001361D3"/>
    <w:rsid w:val="001364DE"/>
    <w:rsid w:val="0014139C"/>
    <w:rsid w:val="00142522"/>
    <w:rsid w:val="00145779"/>
    <w:rsid w:val="00145DE1"/>
    <w:rsid w:val="00145E17"/>
    <w:rsid w:val="001472B7"/>
    <w:rsid w:val="001477AD"/>
    <w:rsid w:val="0015072E"/>
    <w:rsid w:val="0015234B"/>
    <w:rsid w:val="00152B0A"/>
    <w:rsid w:val="00152D8C"/>
    <w:rsid w:val="001539D8"/>
    <w:rsid w:val="0015489C"/>
    <w:rsid w:val="00154EAA"/>
    <w:rsid w:val="001558F6"/>
    <w:rsid w:val="00155AA5"/>
    <w:rsid w:val="00156495"/>
    <w:rsid w:val="00156CF3"/>
    <w:rsid w:val="0016035B"/>
    <w:rsid w:val="00160440"/>
    <w:rsid w:val="001614F1"/>
    <w:rsid w:val="0016299C"/>
    <w:rsid w:val="00162DFD"/>
    <w:rsid w:val="001640CC"/>
    <w:rsid w:val="00164E9C"/>
    <w:rsid w:val="00166848"/>
    <w:rsid w:val="001672D9"/>
    <w:rsid w:val="001728BF"/>
    <w:rsid w:val="00180A2E"/>
    <w:rsid w:val="0018328F"/>
    <w:rsid w:val="001834CC"/>
    <w:rsid w:val="00185519"/>
    <w:rsid w:val="0018675E"/>
    <w:rsid w:val="00187857"/>
    <w:rsid w:val="00187AED"/>
    <w:rsid w:val="00190E27"/>
    <w:rsid w:val="00191A40"/>
    <w:rsid w:val="0019240B"/>
    <w:rsid w:val="001928E3"/>
    <w:rsid w:val="00192B1E"/>
    <w:rsid w:val="00192DF4"/>
    <w:rsid w:val="0019413D"/>
    <w:rsid w:val="00194D4F"/>
    <w:rsid w:val="00194F34"/>
    <w:rsid w:val="001A0CBC"/>
    <w:rsid w:val="001A11C8"/>
    <w:rsid w:val="001A1AE9"/>
    <w:rsid w:val="001A26AB"/>
    <w:rsid w:val="001A53A3"/>
    <w:rsid w:val="001A64B9"/>
    <w:rsid w:val="001A72A4"/>
    <w:rsid w:val="001A72AD"/>
    <w:rsid w:val="001A7935"/>
    <w:rsid w:val="001A7DF5"/>
    <w:rsid w:val="001B200D"/>
    <w:rsid w:val="001B3A22"/>
    <w:rsid w:val="001B3C7E"/>
    <w:rsid w:val="001B44B2"/>
    <w:rsid w:val="001B5343"/>
    <w:rsid w:val="001B5462"/>
    <w:rsid w:val="001B62C4"/>
    <w:rsid w:val="001C0555"/>
    <w:rsid w:val="001C1090"/>
    <w:rsid w:val="001C131D"/>
    <w:rsid w:val="001C2E7D"/>
    <w:rsid w:val="001C317C"/>
    <w:rsid w:val="001C42A3"/>
    <w:rsid w:val="001C459D"/>
    <w:rsid w:val="001C7191"/>
    <w:rsid w:val="001C7742"/>
    <w:rsid w:val="001D112C"/>
    <w:rsid w:val="001D3C8D"/>
    <w:rsid w:val="001D474C"/>
    <w:rsid w:val="001D5763"/>
    <w:rsid w:val="001D581B"/>
    <w:rsid w:val="001D6082"/>
    <w:rsid w:val="001E1481"/>
    <w:rsid w:val="001E2E09"/>
    <w:rsid w:val="001E30D1"/>
    <w:rsid w:val="001E36D2"/>
    <w:rsid w:val="001E648F"/>
    <w:rsid w:val="001E70B3"/>
    <w:rsid w:val="001E70D0"/>
    <w:rsid w:val="001E75BD"/>
    <w:rsid w:val="001F3142"/>
    <w:rsid w:val="001F41D7"/>
    <w:rsid w:val="001F522C"/>
    <w:rsid w:val="001F551F"/>
    <w:rsid w:val="001F5730"/>
    <w:rsid w:val="001F6666"/>
    <w:rsid w:val="001F7C17"/>
    <w:rsid w:val="0020130E"/>
    <w:rsid w:val="00202FAC"/>
    <w:rsid w:val="00203EFE"/>
    <w:rsid w:val="00204C91"/>
    <w:rsid w:val="0020519F"/>
    <w:rsid w:val="00205402"/>
    <w:rsid w:val="00210D0D"/>
    <w:rsid w:val="002115E2"/>
    <w:rsid w:val="0021235C"/>
    <w:rsid w:val="00212AC3"/>
    <w:rsid w:val="002137DA"/>
    <w:rsid w:val="00214447"/>
    <w:rsid w:val="00214C88"/>
    <w:rsid w:val="002152CA"/>
    <w:rsid w:val="0021569C"/>
    <w:rsid w:val="0022112F"/>
    <w:rsid w:val="0022116E"/>
    <w:rsid w:val="0022202B"/>
    <w:rsid w:val="0022352A"/>
    <w:rsid w:val="0022376F"/>
    <w:rsid w:val="00224D82"/>
    <w:rsid w:val="00224D8B"/>
    <w:rsid w:val="00225D58"/>
    <w:rsid w:val="00226A41"/>
    <w:rsid w:val="00227B85"/>
    <w:rsid w:val="002300C0"/>
    <w:rsid w:val="00230620"/>
    <w:rsid w:val="00231322"/>
    <w:rsid w:val="0023162A"/>
    <w:rsid w:val="002326A9"/>
    <w:rsid w:val="00232BD4"/>
    <w:rsid w:val="00234E52"/>
    <w:rsid w:val="00236700"/>
    <w:rsid w:val="00240253"/>
    <w:rsid w:val="002416BF"/>
    <w:rsid w:val="00242A2F"/>
    <w:rsid w:val="002437D6"/>
    <w:rsid w:val="002444E7"/>
    <w:rsid w:val="00246474"/>
    <w:rsid w:val="00246A3D"/>
    <w:rsid w:val="00247217"/>
    <w:rsid w:val="00252AB3"/>
    <w:rsid w:val="00253613"/>
    <w:rsid w:val="00253615"/>
    <w:rsid w:val="00255259"/>
    <w:rsid w:val="00256B97"/>
    <w:rsid w:val="00257223"/>
    <w:rsid w:val="00257E01"/>
    <w:rsid w:val="0026280A"/>
    <w:rsid w:val="00265C97"/>
    <w:rsid w:val="00265DD3"/>
    <w:rsid w:val="0026642D"/>
    <w:rsid w:val="00266979"/>
    <w:rsid w:val="00267390"/>
    <w:rsid w:val="002674C4"/>
    <w:rsid w:val="00272FF7"/>
    <w:rsid w:val="0027619A"/>
    <w:rsid w:val="002765F1"/>
    <w:rsid w:val="002770D2"/>
    <w:rsid w:val="00277657"/>
    <w:rsid w:val="00280E05"/>
    <w:rsid w:val="0028173A"/>
    <w:rsid w:val="0028220D"/>
    <w:rsid w:val="002866AF"/>
    <w:rsid w:val="00290107"/>
    <w:rsid w:val="00290B5C"/>
    <w:rsid w:val="00291D03"/>
    <w:rsid w:val="0029217B"/>
    <w:rsid w:val="00293717"/>
    <w:rsid w:val="00293B4F"/>
    <w:rsid w:val="0029528C"/>
    <w:rsid w:val="002A2D83"/>
    <w:rsid w:val="002A2DB4"/>
    <w:rsid w:val="002B14A5"/>
    <w:rsid w:val="002B2D68"/>
    <w:rsid w:val="002B2E2E"/>
    <w:rsid w:val="002B30AF"/>
    <w:rsid w:val="002B42A0"/>
    <w:rsid w:val="002B47E3"/>
    <w:rsid w:val="002B4FF6"/>
    <w:rsid w:val="002B55D1"/>
    <w:rsid w:val="002B667F"/>
    <w:rsid w:val="002B6F8C"/>
    <w:rsid w:val="002C027A"/>
    <w:rsid w:val="002C1DF2"/>
    <w:rsid w:val="002C2A77"/>
    <w:rsid w:val="002C2DCF"/>
    <w:rsid w:val="002C3321"/>
    <w:rsid w:val="002C577E"/>
    <w:rsid w:val="002C5984"/>
    <w:rsid w:val="002C7AFD"/>
    <w:rsid w:val="002D248B"/>
    <w:rsid w:val="002D6347"/>
    <w:rsid w:val="002D72D0"/>
    <w:rsid w:val="002E0338"/>
    <w:rsid w:val="002E096A"/>
    <w:rsid w:val="002E1572"/>
    <w:rsid w:val="002E1627"/>
    <w:rsid w:val="002E183D"/>
    <w:rsid w:val="002E1B63"/>
    <w:rsid w:val="002E23F8"/>
    <w:rsid w:val="002E2DB4"/>
    <w:rsid w:val="002E4549"/>
    <w:rsid w:val="002E5454"/>
    <w:rsid w:val="002E6467"/>
    <w:rsid w:val="002E67A8"/>
    <w:rsid w:val="002E7B11"/>
    <w:rsid w:val="002F08D5"/>
    <w:rsid w:val="002F1013"/>
    <w:rsid w:val="002F1B1B"/>
    <w:rsid w:val="002F2684"/>
    <w:rsid w:val="002F365B"/>
    <w:rsid w:val="002F4BBC"/>
    <w:rsid w:val="002F4CE4"/>
    <w:rsid w:val="002F6326"/>
    <w:rsid w:val="002F7CC6"/>
    <w:rsid w:val="00300483"/>
    <w:rsid w:val="00301BA6"/>
    <w:rsid w:val="00302937"/>
    <w:rsid w:val="00305D9D"/>
    <w:rsid w:val="00305FA4"/>
    <w:rsid w:val="0030685F"/>
    <w:rsid w:val="003078B3"/>
    <w:rsid w:val="00307B3E"/>
    <w:rsid w:val="003102EB"/>
    <w:rsid w:val="00310B32"/>
    <w:rsid w:val="00310B94"/>
    <w:rsid w:val="003111F6"/>
    <w:rsid w:val="00312469"/>
    <w:rsid w:val="00313174"/>
    <w:rsid w:val="003207AA"/>
    <w:rsid w:val="00322092"/>
    <w:rsid w:val="00322B85"/>
    <w:rsid w:val="003233A6"/>
    <w:rsid w:val="0032375A"/>
    <w:rsid w:val="00325608"/>
    <w:rsid w:val="0032655B"/>
    <w:rsid w:val="00326AAE"/>
    <w:rsid w:val="00330B98"/>
    <w:rsid w:val="003329EA"/>
    <w:rsid w:val="00333D1A"/>
    <w:rsid w:val="00335AAA"/>
    <w:rsid w:val="003360AA"/>
    <w:rsid w:val="00337AC3"/>
    <w:rsid w:val="00340184"/>
    <w:rsid w:val="003404D9"/>
    <w:rsid w:val="00341009"/>
    <w:rsid w:val="00343705"/>
    <w:rsid w:val="00344BD9"/>
    <w:rsid w:val="00346F6A"/>
    <w:rsid w:val="00347472"/>
    <w:rsid w:val="00347EF8"/>
    <w:rsid w:val="003506BC"/>
    <w:rsid w:val="00352E0D"/>
    <w:rsid w:val="003535B2"/>
    <w:rsid w:val="003539FC"/>
    <w:rsid w:val="00353C70"/>
    <w:rsid w:val="0035424D"/>
    <w:rsid w:val="0035601F"/>
    <w:rsid w:val="003564D0"/>
    <w:rsid w:val="00356AC5"/>
    <w:rsid w:val="003631BE"/>
    <w:rsid w:val="0036359A"/>
    <w:rsid w:val="00363DD2"/>
    <w:rsid w:val="00364491"/>
    <w:rsid w:val="00364506"/>
    <w:rsid w:val="00364E02"/>
    <w:rsid w:val="00365946"/>
    <w:rsid w:val="0036769E"/>
    <w:rsid w:val="00367D0C"/>
    <w:rsid w:val="003712A1"/>
    <w:rsid w:val="00371EC1"/>
    <w:rsid w:val="00372260"/>
    <w:rsid w:val="00373B89"/>
    <w:rsid w:val="003748F9"/>
    <w:rsid w:val="00374968"/>
    <w:rsid w:val="003818F5"/>
    <w:rsid w:val="00381B1E"/>
    <w:rsid w:val="003826B4"/>
    <w:rsid w:val="00383832"/>
    <w:rsid w:val="00385B31"/>
    <w:rsid w:val="00385E70"/>
    <w:rsid w:val="00387B0B"/>
    <w:rsid w:val="00390C52"/>
    <w:rsid w:val="00391D2D"/>
    <w:rsid w:val="0039233A"/>
    <w:rsid w:val="00392E52"/>
    <w:rsid w:val="0039381C"/>
    <w:rsid w:val="00395018"/>
    <w:rsid w:val="00395096"/>
    <w:rsid w:val="00397121"/>
    <w:rsid w:val="0039730E"/>
    <w:rsid w:val="003976AB"/>
    <w:rsid w:val="003A0179"/>
    <w:rsid w:val="003A0666"/>
    <w:rsid w:val="003A0BD0"/>
    <w:rsid w:val="003A0C0A"/>
    <w:rsid w:val="003A189F"/>
    <w:rsid w:val="003A2EAE"/>
    <w:rsid w:val="003A3120"/>
    <w:rsid w:val="003A33CB"/>
    <w:rsid w:val="003A569D"/>
    <w:rsid w:val="003A7C6F"/>
    <w:rsid w:val="003B12AE"/>
    <w:rsid w:val="003B2F0F"/>
    <w:rsid w:val="003B3B60"/>
    <w:rsid w:val="003B3DB8"/>
    <w:rsid w:val="003B3EF3"/>
    <w:rsid w:val="003B51E1"/>
    <w:rsid w:val="003B5D37"/>
    <w:rsid w:val="003B5EE2"/>
    <w:rsid w:val="003B6389"/>
    <w:rsid w:val="003C1436"/>
    <w:rsid w:val="003C2B1D"/>
    <w:rsid w:val="003C3A24"/>
    <w:rsid w:val="003C449D"/>
    <w:rsid w:val="003C52BF"/>
    <w:rsid w:val="003C58C8"/>
    <w:rsid w:val="003C5FD3"/>
    <w:rsid w:val="003D1563"/>
    <w:rsid w:val="003D2BE0"/>
    <w:rsid w:val="003D4E20"/>
    <w:rsid w:val="003E0042"/>
    <w:rsid w:val="003E0C94"/>
    <w:rsid w:val="003E0CAF"/>
    <w:rsid w:val="003E0D58"/>
    <w:rsid w:val="003E1D0A"/>
    <w:rsid w:val="003E2D33"/>
    <w:rsid w:val="003E2E42"/>
    <w:rsid w:val="003E3B92"/>
    <w:rsid w:val="003E742A"/>
    <w:rsid w:val="003F2569"/>
    <w:rsid w:val="003F3AFE"/>
    <w:rsid w:val="003F3F95"/>
    <w:rsid w:val="003F5AE8"/>
    <w:rsid w:val="003F5D08"/>
    <w:rsid w:val="004026AC"/>
    <w:rsid w:val="00403E33"/>
    <w:rsid w:val="00403F3E"/>
    <w:rsid w:val="004044AE"/>
    <w:rsid w:val="004068FA"/>
    <w:rsid w:val="0040716E"/>
    <w:rsid w:val="00410230"/>
    <w:rsid w:val="0041226F"/>
    <w:rsid w:val="00412B64"/>
    <w:rsid w:val="00413076"/>
    <w:rsid w:val="0041493C"/>
    <w:rsid w:val="0042089B"/>
    <w:rsid w:val="0042199A"/>
    <w:rsid w:val="00425138"/>
    <w:rsid w:val="0042533E"/>
    <w:rsid w:val="00430135"/>
    <w:rsid w:val="004316E3"/>
    <w:rsid w:val="004317D9"/>
    <w:rsid w:val="00431823"/>
    <w:rsid w:val="0043332C"/>
    <w:rsid w:val="00433A36"/>
    <w:rsid w:val="004344DA"/>
    <w:rsid w:val="004344DF"/>
    <w:rsid w:val="00434A68"/>
    <w:rsid w:val="00435370"/>
    <w:rsid w:val="00436185"/>
    <w:rsid w:val="00436659"/>
    <w:rsid w:val="0043670E"/>
    <w:rsid w:val="004409E0"/>
    <w:rsid w:val="00440DEE"/>
    <w:rsid w:val="0044153F"/>
    <w:rsid w:val="00441CF8"/>
    <w:rsid w:val="0044255D"/>
    <w:rsid w:val="00443C6E"/>
    <w:rsid w:val="00444FD7"/>
    <w:rsid w:val="00446086"/>
    <w:rsid w:val="004463D6"/>
    <w:rsid w:val="00446984"/>
    <w:rsid w:val="004507D0"/>
    <w:rsid w:val="00451921"/>
    <w:rsid w:val="004520DE"/>
    <w:rsid w:val="00456167"/>
    <w:rsid w:val="00456C64"/>
    <w:rsid w:val="00457196"/>
    <w:rsid w:val="00457C9D"/>
    <w:rsid w:val="00461855"/>
    <w:rsid w:val="00461E3E"/>
    <w:rsid w:val="00462A71"/>
    <w:rsid w:val="00462B50"/>
    <w:rsid w:val="00465B17"/>
    <w:rsid w:val="0046603E"/>
    <w:rsid w:val="0046682A"/>
    <w:rsid w:val="00466FDE"/>
    <w:rsid w:val="004676F1"/>
    <w:rsid w:val="00470C42"/>
    <w:rsid w:val="00473904"/>
    <w:rsid w:val="004752EB"/>
    <w:rsid w:val="00475EB9"/>
    <w:rsid w:val="004779DC"/>
    <w:rsid w:val="00477A21"/>
    <w:rsid w:val="0048281A"/>
    <w:rsid w:val="00484A90"/>
    <w:rsid w:val="00485438"/>
    <w:rsid w:val="00485F6D"/>
    <w:rsid w:val="004871CC"/>
    <w:rsid w:val="00487ECD"/>
    <w:rsid w:val="004919D9"/>
    <w:rsid w:val="00492766"/>
    <w:rsid w:val="00492B75"/>
    <w:rsid w:val="004938C7"/>
    <w:rsid w:val="00493B58"/>
    <w:rsid w:val="00494589"/>
    <w:rsid w:val="00494A36"/>
    <w:rsid w:val="00496E4B"/>
    <w:rsid w:val="004A1651"/>
    <w:rsid w:val="004A1733"/>
    <w:rsid w:val="004A1CFE"/>
    <w:rsid w:val="004A230A"/>
    <w:rsid w:val="004A2EBB"/>
    <w:rsid w:val="004A445B"/>
    <w:rsid w:val="004A466B"/>
    <w:rsid w:val="004A4D01"/>
    <w:rsid w:val="004A5DAD"/>
    <w:rsid w:val="004A6B16"/>
    <w:rsid w:val="004B047A"/>
    <w:rsid w:val="004B0725"/>
    <w:rsid w:val="004B1A0B"/>
    <w:rsid w:val="004B2B42"/>
    <w:rsid w:val="004B5391"/>
    <w:rsid w:val="004B7E07"/>
    <w:rsid w:val="004C32A9"/>
    <w:rsid w:val="004C376D"/>
    <w:rsid w:val="004C3F40"/>
    <w:rsid w:val="004C4743"/>
    <w:rsid w:val="004C64A9"/>
    <w:rsid w:val="004C7DAB"/>
    <w:rsid w:val="004D0F61"/>
    <w:rsid w:val="004D18BA"/>
    <w:rsid w:val="004D1923"/>
    <w:rsid w:val="004D2237"/>
    <w:rsid w:val="004D4902"/>
    <w:rsid w:val="004D497E"/>
    <w:rsid w:val="004D5854"/>
    <w:rsid w:val="004D5DB2"/>
    <w:rsid w:val="004D789E"/>
    <w:rsid w:val="004D7EA4"/>
    <w:rsid w:val="004E1C42"/>
    <w:rsid w:val="004E1F2B"/>
    <w:rsid w:val="004E24F4"/>
    <w:rsid w:val="004E2FE3"/>
    <w:rsid w:val="004E33AD"/>
    <w:rsid w:val="004E3628"/>
    <w:rsid w:val="004E5C81"/>
    <w:rsid w:val="004F104F"/>
    <w:rsid w:val="004F2BC9"/>
    <w:rsid w:val="004F736E"/>
    <w:rsid w:val="00500A4E"/>
    <w:rsid w:val="00502FD9"/>
    <w:rsid w:val="00503044"/>
    <w:rsid w:val="0050405A"/>
    <w:rsid w:val="005050DE"/>
    <w:rsid w:val="00505FCD"/>
    <w:rsid w:val="00511CA8"/>
    <w:rsid w:val="00514736"/>
    <w:rsid w:val="0051731F"/>
    <w:rsid w:val="005207A9"/>
    <w:rsid w:val="00521AE2"/>
    <w:rsid w:val="00521B32"/>
    <w:rsid w:val="005224C7"/>
    <w:rsid w:val="00522C4E"/>
    <w:rsid w:val="005230C9"/>
    <w:rsid w:val="005239C7"/>
    <w:rsid w:val="00524CAB"/>
    <w:rsid w:val="00524F6C"/>
    <w:rsid w:val="00525F4E"/>
    <w:rsid w:val="005260BF"/>
    <w:rsid w:val="00526C15"/>
    <w:rsid w:val="005270D4"/>
    <w:rsid w:val="0053071D"/>
    <w:rsid w:val="00531045"/>
    <w:rsid w:val="00531EC3"/>
    <w:rsid w:val="00534477"/>
    <w:rsid w:val="00534922"/>
    <w:rsid w:val="005350DB"/>
    <w:rsid w:val="00535ECC"/>
    <w:rsid w:val="00535F0A"/>
    <w:rsid w:val="00536866"/>
    <w:rsid w:val="005373F5"/>
    <w:rsid w:val="005406EA"/>
    <w:rsid w:val="00540766"/>
    <w:rsid w:val="00541ACD"/>
    <w:rsid w:val="00547A43"/>
    <w:rsid w:val="00550A58"/>
    <w:rsid w:val="00554BF6"/>
    <w:rsid w:val="005559C1"/>
    <w:rsid w:val="005565CB"/>
    <w:rsid w:val="00556BCD"/>
    <w:rsid w:val="00561F73"/>
    <w:rsid w:val="00561FEC"/>
    <w:rsid w:val="00562380"/>
    <w:rsid w:val="00563001"/>
    <w:rsid w:val="0056441F"/>
    <w:rsid w:val="00565864"/>
    <w:rsid w:val="005658BB"/>
    <w:rsid w:val="00565908"/>
    <w:rsid w:val="00566825"/>
    <w:rsid w:val="00567A6E"/>
    <w:rsid w:val="00567D54"/>
    <w:rsid w:val="00573099"/>
    <w:rsid w:val="00580864"/>
    <w:rsid w:val="005816A2"/>
    <w:rsid w:val="00581B41"/>
    <w:rsid w:val="00581C93"/>
    <w:rsid w:val="00581CC7"/>
    <w:rsid w:val="00582144"/>
    <w:rsid w:val="005831C5"/>
    <w:rsid w:val="00583419"/>
    <w:rsid w:val="005835AD"/>
    <w:rsid w:val="00584471"/>
    <w:rsid w:val="00584BBD"/>
    <w:rsid w:val="00585341"/>
    <w:rsid w:val="005853DB"/>
    <w:rsid w:val="005867D4"/>
    <w:rsid w:val="00586CF5"/>
    <w:rsid w:val="00587D46"/>
    <w:rsid w:val="00590143"/>
    <w:rsid w:val="00590303"/>
    <w:rsid w:val="00590323"/>
    <w:rsid w:val="00591498"/>
    <w:rsid w:val="00591D20"/>
    <w:rsid w:val="005927A1"/>
    <w:rsid w:val="00592EC2"/>
    <w:rsid w:val="005934D0"/>
    <w:rsid w:val="005947E5"/>
    <w:rsid w:val="005950CD"/>
    <w:rsid w:val="00596AE9"/>
    <w:rsid w:val="00596E1B"/>
    <w:rsid w:val="00597BFE"/>
    <w:rsid w:val="005A1419"/>
    <w:rsid w:val="005A1BA4"/>
    <w:rsid w:val="005A1BBB"/>
    <w:rsid w:val="005A2A4F"/>
    <w:rsid w:val="005A305D"/>
    <w:rsid w:val="005A3D81"/>
    <w:rsid w:val="005A3E92"/>
    <w:rsid w:val="005A3F8C"/>
    <w:rsid w:val="005B1BD7"/>
    <w:rsid w:val="005B3364"/>
    <w:rsid w:val="005B3424"/>
    <w:rsid w:val="005B4038"/>
    <w:rsid w:val="005B457D"/>
    <w:rsid w:val="005B4DB0"/>
    <w:rsid w:val="005B695A"/>
    <w:rsid w:val="005C03C0"/>
    <w:rsid w:val="005C223B"/>
    <w:rsid w:val="005C3B80"/>
    <w:rsid w:val="005C486D"/>
    <w:rsid w:val="005C4DD5"/>
    <w:rsid w:val="005C7C7E"/>
    <w:rsid w:val="005D1F2C"/>
    <w:rsid w:val="005D209F"/>
    <w:rsid w:val="005D2124"/>
    <w:rsid w:val="005D4316"/>
    <w:rsid w:val="005D4733"/>
    <w:rsid w:val="005D4BC2"/>
    <w:rsid w:val="005D55A5"/>
    <w:rsid w:val="005D634A"/>
    <w:rsid w:val="005E0B84"/>
    <w:rsid w:val="005E324B"/>
    <w:rsid w:val="005E59CC"/>
    <w:rsid w:val="005E5A8E"/>
    <w:rsid w:val="005E71BB"/>
    <w:rsid w:val="005F018C"/>
    <w:rsid w:val="005F1553"/>
    <w:rsid w:val="005F2291"/>
    <w:rsid w:val="005F2824"/>
    <w:rsid w:val="005F36C9"/>
    <w:rsid w:val="005F44CE"/>
    <w:rsid w:val="005F4D17"/>
    <w:rsid w:val="005F65B7"/>
    <w:rsid w:val="005F7689"/>
    <w:rsid w:val="005F7C0F"/>
    <w:rsid w:val="00600B99"/>
    <w:rsid w:val="00605D02"/>
    <w:rsid w:val="00606BB2"/>
    <w:rsid w:val="00606D03"/>
    <w:rsid w:val="00606D51"/>
    <w:rsid w:val="006073BC"/>
    <w:rsid w:val="00607C45"/>
    <w:rsid w:val="00607E79"/>
    <w:rsid w:val="00607F16"/>
    <w:rsid w:val="0061058D"/>
    <w:rsid w:val="00611A76"/>
    <w:rsid w:val="006121ED"/>
    <w:rsid w:val="00613936"/>
    <w:rsid w:val="00613F73"/>
    <w:rsid w:val="00614845"/>
    <w:rsid w:val="00616823"/>
    <w:rsid w:val="00617B2F"/>
    <w:rsid w:val="00621489"/>
    <w:rsid w:val="0062253A"/>
    <w:rsid w:val="00622AEE"/>
    <w:rsid w:val="00623F18"/>
    <w:rsid w:val="00626DBE"/>
    <w:rsid w:val="00630C5D"/>
    <w:rsid w:val="00631383"/>
    <w:rsid w:val="00632454"/>
    <w:rsid w:val="00634281"/>
    <w:rsid w:val="006358E4"/>
    <w:rsid w:val="00637113"/>
    <w:rsid w:val="0063787F"/>
    <w:rsid w:val="00640BB7"/>
    <w:rsid w:val="00640DBD"/>
    <w:rsid w:val="00641062"/>
    <w:rsid w:val="00641580"/>
    <w:rsid w:val="00643901"/>
    <w:rsid w:val="00643B80"/>
    <w:rsid w:val="00645827"/>
    <w:rsid w:val="00645E59"/>
    <w:rsid w:val="00645FB2"/>
    <w:rsid w:val="00646421"/>
    <w:rsid w:val="006476FA"/>
    <w:rsid w:val="00650632"/>
    <w:rsid w:val="00651506"/>
    <w:rsid w:val="0065359A"/>
    <w:rsid w:val="00655B7D"/>
    <w:rsid w:val="00656318"/>
    <w:rsid w:val="00657951"/>
    <w:rsid w:val="00662FD0"/>
    <w:rsid w:val="00663A8B"/>
    <w:rsid w:val="00663C79"/>
    <w:rsid w:val="00664350"/>
    <w:rsid w:val="006647C1"/>
    <w:rsid w:val="00665E12"/>
    <w:rsid w:val="006669D8"/>
    <w:rsid w:val="0066719F"/>
    <w:rsid w:val="00667408"/>
    <w:rsid w:val="0067419B"/>
    <w:rsid w:val="00675DBC"/>
    <w:rsid w:val="00675FB6"/>
    <w:rsid w:val="0067679A"/>
    <w:rsid w:val="006769E7"/>
    <w:rsid w:val="00680CE4"/>
    <w:rsid w:val="006827BE"/>
    <w:rsid w:val="006838E7"/>
    <w:rsid w:val="00683DD9"/>
    <w:rsid w:val="0068452D"/>
    <w:rsid w:val="00686646"/>
    <w:rsid w:val="00687036"/>
    <w:rsid w:val="0068798C"/>
    <w:rsid w:val="00687AAE"/>
    <w:rsid w:val="00687DBB"/>
    <w:rsid w:val="00690E29"/>
    <w:rsid w:val="006919B7"/>
    <w:rsid w:val="00692692"/>
    <w:rsid w:val="0069360B"/>
    <w:rsid w:val="00694531"/>
    <w:rsid w:val="00695253"/>
    <w:rsid w:val="00695793"/>
    <w:rsid w:val="0069788C"/>
    <w:rsid w:val="006A024D"/>
    <w:rsid w:val="006A1AA6"/>
    <w:rsid w:val="006A2DC6"/>
    <w:rsid w:val="006A31B2"/>
    <w:rsid w:val="006A36EA"/>
    <w:rsid w:val="006A42D6"/>
    <w:rsid w:val="006A49AD"/>
    <w:rsid w:val="006A534D"/>
    <w:rsid w:val="006A5BB6"/>
    <w:rsid w:val="006A7AB7"/>
    <w:rsid w:val="006B1079"/>
    <w:rsid w:val="006B1DD0"/>
    <w:rsid w:val="006B233C"/>
    <w:rsid w:val="006B4F32"/>
    <w:rsid w:val="006B71BE"/>
    <w:rsid w:val="006C10AC"/>
    <w:rsid w:val="006C1FE3"/>
    <w:rsid w:val="006C47EA"/>
    <w:rsid w:val="006C4B4B"/>
    <w:rsid w:val="006C59DE"/>
    <w:rsid w:val="006C7D7F"/>
    <w:rsid w:val="006C7F91"/>
    <w:rsid w:val="006D0CB7"/>
    <w:rsid w:val="006D2778"/>
    <w:rsid w:val="006D57F4"/>
    <w:rsid w:val="006D6168"/>
    <w:rsid w:val="006D7244"/>
    <w:rsid w:val="006D726A"/>
    <w:rsid w:val="006D7343"/>
    <w:rsid w:val="006E145C"/>
    <w:rsid w:val="006E14E2"/>
    <w:rsid w:val="006E1A4B"/>
    <w:rsid w:val="006E24A2"/>
    <w:rsid w:val="006E46E3"/>
    <w:rsid w:val="006E50BA"/>
    <w:rsid w:val="006E54C1"/>
    <w:rsid w:val="006F007A"/>
    <w:rsid w:val="006F13E6"/>
    <w:rsid w:val="006F2C01"/>
    <w:rsid w:val="006F3570"/>
    <w:rsid w:val="006F5469"/>
    <w:rsid w:val="006F5EB2"/>
    <w:rsid w:val="006F621C"/>
    <w:rsid w:val="006F66FF"/>
    <w:rsid w:val="006F7278"/>
    <w:rsid w:val="0070020E"/>
    <w:rsid w:val="00700BD6"/>
    <w:rsid w:val="0070142A"/>
    <w:rsid w:val="00703851"/>
    <w:rsid w:val="00703866"/>
    <w:rsid w:val="007043A1"/>
    <w:rsid w:val="0070555D"/>
    <w:rsid w:val="00707FC9"/>
    <w:rsid w:val="007104EA"/>
    <w:rsid w:val="00710BB9"/>
    <w:rsid w:val="00714C38"/>
    <w:rsid w:val="00714FBF"/>
    <w:rsid w:val="007153D0"/>
    <w:rsid w:val="0072022E"/>
    <w:rsid w:val="00720EC3"/>
    <w:rsid w:val="00721426"/>
    <w:rsid w:val="00721463"/>
    <w:rsid w:val="007217AE"/>
    <w:rsid w:val="00721B44"/>
    <w:rsid w:val="00721E64"/>
    <w:rsid w:val="00722816"/>
    <w:rsid w:val="00723272"/>
    <w:rsid w:val="00724D68"/>
    <w:rsid w:val="00726F7F"/>
    <w:rsid w:val="007271A3"/>
    <w:rsid w:val="00727F45"/>
    <w:rsid w:val="00731505"/>
    <w:rsid w:val="007323B8"/>
    <w:rsid w:val="00732751"/>
    <w:rsid w:val="00732FA1"/>
    <w:rsid w:val="00735A13"/>
    <w:rsid w:val="007362EE"/>
    <w:rsid w:val="00736510"/>
    <w:rsid w:val="00737340"/>
    <w:rsid w:val="00737F23"/>
    <w:rsid w:val="00741F68"/>
    <w:rsid w:val="00742297"/>
    <w:rsid w:val="00743B38"/>
    <w:rsid w:val="0074455D"/>
    <w:rsid w:val="0074497A"/>
    <w:rsid w:val="00746D8D"/>
    <w:rsid w:val="007503F9"/>
    <w:rsid w:val="00751DEF"/>
    <w:rsid w:val="0075404F"/>
    <w:rsid w:val="00754335"/>
    <w:rsid w:val="00755579"/>
    <w:rsid w:val="00755BAA"/>
    <w:rsid w:val="00756674"/>
    <w:rsid w:val="00760966"/>
    <w:rsid w:val="0076128F"/>
    <w:rsid w:val="00762024"/>
    <w:rsid w:val="00763533"/>
    <w:rsid w:val="007643D6"/>
    <w:rsid w:val="00764A2F"/>
    <w:rsid w:val="00764D0F"/>
    <w:rsid w:val="00765772"/>
    <w:rsid w:val="0076586F"/>
    <w:rsid w:val="00766C8E"/>
    <w:rsid w:val="00770B3B"/>
    <w:rsid w:val="007711D9"/>
    <w:rsid w:val="00775710"/>
    <w:rsid w:val="00776E2E"/>
    <w:rsid w:val="00780A01"/>
    <w:rsid w:val="007811C9"/>
    <w:rsid w:val="00781992"/>
    <w:rsid w:val="007827A2"/>
    <w:rsid w:val="00783588"/>
    <w:rsid w:val="00783A8A"/>
    <w:rsid w:val="00783B22"/>
    <w:rsid w:val="007855D2"/>
    <w:rsid w:val="007857AF"/>
    <w:rsid w:val="0078637A"/>
    <w:rsid w:val="00787644"/>
    <w:rsid w:val="00790225"/>
    <w:rsid w:val="00791DF2"/>
    <w:rsid w:val="00792330"/>
    <w:rsid w:val="00792728"/>
    <w:rsid w:val="00793534"/>
    <w:rsid w:val="0079420E"/>
    <w:rsid w:val="007A0208"/>
    <w:rsid w:val="007A0C2F"/>
    <w:rsid w:val="007A16E6"/>
    <w:rsid w:val="007A1970"/>
    <w:rsid w:val="007A1EF4"/>
    <w:rsid w:val="007A1FAC"/>
    <w:rsid w:val="007A40EB"/>
    <w:rsid w:val="007B0565"/>
    <w:rsid w:val="007B07CD"/>
    <w:rsid w:val="007B085F"/>
    <w:rsid w:val="007B1A9A"/>
    <w:rsid w:val="007B1FDE"/>
    <w:rsid w:val="007B64B8"/>
    <w:rsid w:val="007B7412"/>
    <w:rsid w:val="007C02E1"/>
    <w:rsid w:val="007C38D1"/>
    <w:rsid w:val="007C3C58"/>
    <w:rsid w:val="007C6750"/>
    <w:rsid w:val="007C7F3B"/>
    <w:rsid w:val="007D12ED"/>
    <w:rsid w:val="007D1411"/>
    <w:rsid w:val="007D2B55"/>
    <w:rsid w:val="007D348B"/>
    <w:rsid w:val="007D4BDC"/>
    <w:rsid w:val="007D5A8A"/>
    <w:rsid w:val="007D6134"/>
    <w:rsid w:val="007D6EE3"/>
    <w:rsid w:val="007E3E4E"/>
    <w:rsid w:val="007E40EC"/>
    <w:rsid w:val="007E5EF1"/>
    <w:rsid w:val="007E60FA"/>
    <w:rsid w:val="007E6B6C"/>
    <w:rsid w:val="007F4436"/>
    <w:rsid w:val="007F494F"/>
    <w:rsid w:val="007F4CC0"/>
    <w:rsid w:val="007F52AD"/>
    <w:rsid w:val="00800304"/>
    <w:rsid w:val="00802EEF"/>
    <w:rsid w:val="00802FC6"/>
    <w:rsid w:val="008039BF"/>
    <w:rsid w:val="0080421C"/>
    <w:rsid w:val="00805049"/>
    <w:rsid w:val="00806AF0"/>
    <w:rsid w:val="00810992"/>
    <w:rsid w:val="00810F02"/>
    <w:rsid w:val="00812CB8"/>
    <w:rsid w:val="00814570"/>
    <w:rsid w:val="008145FC"/>
    <w:rsid w:val="00815B14"/>
    <w:rsid w:val="00816800"/>
    <w:rsid w:val="00816C89"/>
    <w:rsid w:val="00816DA3"/>
    <w:rsid w:val="0081760E"/>
    <w:rsid w:val="008178D5"/>
    <w:rsid w:val="0082131E"/>
    <w:rsid w:val="00821E5F"/>
    <w:rsid w:val="00822050"/>
    <w:rsid w:val="00823F79"/>
    <w:rsid w:val="008240F7"/>
    <w:rsid w:val="008246B9"/>
    <w:rsid w:val="00825A5D"/>
    <w:rsid w:val="008311E9"/>
    <w:rsid w:val="00831748"/>
    <w:rsid w:val="0083177E"/>
    <w:rsid w:val="00832434"/>
    <w:rsid w:val="00833857"/>
    <w:rsid w:val="00835008"/>
    <w:rsid w:val="0083513E"/>
    <w:rsid w:val="00836218"/>
    <w:rsid w:val="00836284"/>
    <w:rsid w:val="008365FA"/>
    <w:rsid w:val="008405FF"/>
    <w:rsid w:val="00843376"/>
    <w:rsid w:val="00844948"/>
    <w:rsid w:val="00844E95"/>
    <w:rsid w:val="00845005"/>
    <w:rsid w:val="0084580B"/>
    <w:rsid w:val="008505AA"/>
    <w:rsid w:val="00851C3B"/>
    <w:rsid w:val="00856D06"/>
    <w:rsid w:val="00860056"/>
    <w:rsid w:val="00860622"/>
    <w:rsid w:val="0086112E"/>
    <w:rsid w:val="008618B8"/>
    <w:rsid w:val="0086229D"/>
    <w:rsid w:val="008629B2"/>
    <w:rsid w:val="00864DF4"/>
    <w:rsid w:val="008655BE"/>
    <w:rsid w:val="0086583F"/>
    <w:rsid w:val="008667C5"/>
    <w:rsid w:val="008675C5"/>
    <w:rsid w:val="008676D8"/>
    <w:rsid w:val="0087260E"/>
    <w:rsid w:val="00875488"/>
    <w:rsid w:val="00876931"/>
    <w:rsid w:val="00876EA5"/>
    <w:rsid w:val="00876FC8"/>
    <w:rsid w:val="008776D4"/>
    <w:rsid w:val="00880498"/>
    <w:rsid w:val="00880640"/>
    <w:rsid w:val="00881C45"/>
    <w:rsid w:val="00884BD4"/>
    <w:rsid w:val="008868EF"/>
    <w:rsid w:val="008874A2"/>
    <w:rsid w:val="0089079B"/>
    <w:rsid w:val="00892787"/>
    <w:rsid w:val="0089638D"/>
    <w:rsid w:val="00897A5D"/>
    <w:rsid w:val="008A0358"/>
    <w:rsid w:val="008A0A28"/>
    <w:rsid w:val="008A1082"/>
    <w:rsid w:val="008A11C6"/>
    <w:rsid w:val="008A1E68"/>
    <w:rsid w:val="008A20B8"/>
    <w:rsid w:val="008A21D2"/>
    <w:rsid w:val="008A299B"/>
    <w:rsid w:val="008A2C62"/>
    <w:rsid w:val="008A37CF"/>
    <w:rsid w:val="008A556B"/>
    <w:rsid w:val="008A5768"/>
    <w:rsid w:val="008A5C49"/>
    <w:rsid w:val="008A6518"/>
    <w:rsid w:val="008A6EFF"/>
    <w:rsid w:val="008B2317"/>
    <w:rsid w:val="008B31E0"/>
    <w:rsid w:val="008B45F3"/>
    <w:rsid w:val="008B46BE"/>
    <w:rsid w:val="008B4B84"/>
    <w:rsid w:val="008B53F0"/>
    <w:rsid w:val="008C2933"/>
    <w:rsid w:val="008C2DF1"/>
    <w:rsid w:val="008C51FE"/>
    <w:rsid w:val="008C565A"/>
    <w:rsid w:val="008C5D38"/>
    <w:rsid w:val="008D1046"/>
    <w:rsid w:val="008D1ABB"/>
    <w:rsid w:val="008D21AA"/>
    <w:rsid w:val="008D241A"/>
    <w:rsid w:val="008D28EF"/>
    <w:rsid w:val="008D487D"/>
    <w:rsid w:val="008D5237"/>
    <w:rsid w:val="008D7415"/>
    <w:rsid w:val="008D78A4"/>
    <w:rsid w:val="008D78E0"/>
    <w:rsid w:val="008E0072"/>
    <w:rsid w:val="008E0805"/>
    <w:rsid w:val="008E0AA7"/>
    <w:rsid w:val="008E0D2A"/>
    <w:rsid w:val="008E1A94"/>
    <w:rsid w:val="008E3158"/>
    <w:rsid w:val="008E32D1"/>
    <w:rsid w:val="008E6C48"/>
    <w:rsid w:val="008E70F1"/>
    <w:rsid w:val="008E7EC1"/>
    <w:rsid w:val="008F139F"/>
    <w:rsid w:val="008F17D1"/>
    <w:rsid w:val="008F242E"/>
    <w:rsid w:val="008F4679"/>
    <w:rsid w:val="00900239"/>
    <w:rsid w:val="0090062C"/>
    <w:rsid w:val="00900B02"/>
    <w:rsid w:val="0090179C"/>
    <w:rsid w:val="00901B08"/>
    <w:rsid w:val="009037CB"/>
    <w:rsid w:val="00903853"/>
    <w:rsid w:val="00904B6C"/>
    <w:rsid w:val="00904F10"/>
    <w:rsid w:val="00904F11"/>
    <w:rsid w:val="00905B8A"/>
    <w:rsid w:val="00906E6D"/>
    <w:rsid w:val="00906EEB"/>
    <w:rsid w:val="00907025"/>
    <w:rsid w:val="00907A9A"/>
    <w:rsid w:val="00911661"/>
    <w:rsid w:val="00912A32"/>
    <w:rsid w:val="00914738"/>
    <w:rsid w:val="009168D5"/>
    <w:rsid w:val="00916991"/>
    <w:rsid w:val="00916AEB"/>
    <w:rsid w:val="00920249"/>
    <w:rsid w:val="009203B1"/>
    <w:rsid w:val="00920C00"/>
    <w:rsid w:val="00920D69"/>
    <w:rsid w:val="00925E55"/>
    <w:rsid w:val="00925F99"/>
    <w:rsid w:val="009266CF"/>
    <w:rsid w:val="00930177"/>
    <w:rsid w:val="009316CE"/>
    <w:rsid w:val="00931FEA"/>
    <w:rsid w:val="0093255C"/>
    <w:rsid w:val="009340D2"/>
    <w:rsid w:val="009343B2"/>
    <w:rsid w:val="00934429"/>
    <w:rsid w:val="009344FF"/>
    <w:rsid w:val="00934828"/>
    <w:rsid w:val="00941457"/>
    <w:rsid w:val="0094293A"/>
    <w:rsid w:val="0094322B"/>
    <w:rsid w:val="00944594"/>
    <w:rsid w:val="00944645"/>
    <w:rsid w:val="00944D0C"/>
    <w:rsid w:val="00945414"/>
    <w:rsid w:val="00945980"/>
    <w:rsid w:val="00945E1E"/>
    <w:rsid w:val="009508C0"/>
    <w:rsid w:val="009513D9"/>
    <w:rsid w:val="00951809"/>
    <w:rsid w:val="0095237E"/>
    <w:rsid w:val="009525BD"/>
    <w:rsid w:val="009532B9"/>
    <w:rsid w:val="009551E6"/>
    <w:rsid w:val="0095696C"/>
    <w:rsid w:val="009608FB"/>
    <w:rsid w:val="00960B9A"/>
    <w:rsid w:val="009617A7"/>
    <w:rsid w:val="00961F50"/>
    <w:rsid w:val="00961F97"/>
    <w:rsid w:val="00962436"/>
    <w:rsid w:val="0096262F"/>
    <w:rsid w:val="009627C8"/>
    <w:rsid w:val="00964CF5"/>
    <w:rsid w:val="00966A36"/>
    <w:rsid w:val="0096719C"/>
    <w:rsid w:val="00967D35"/>
    <w:rsid w:val="00967F67"/>
    <w:rsid w:val="009709EB"/>
    <w:rsid w:val="0097138D"/>
    <w:rsid w:val="0097197E"/>
    <w:rsid w:val="00971E22"/>
    <w:rsid w:val="00972846"/>
    <w:rsid w:val="00973135"/>
    <w:rsid w:val="00973B05"/>
    <w:rsid w:val="0097419A"/>
    <w:rsid w:val="0097443B"/>
    <w:rsid w:val="00975622"/>
    <w:rsid w:val="009759B9"/>
    <w:rsid w:val="00977518"/>
    <w:rsid w:val="00980106"/>
    <w:rsid w:val="00980F40"/>
    <w:rsid w:val="00982EF0"/>
    <w:rsid w:val="00984B17"/>
    <w:rsid w:val="009867BC"/>
    <w:rsid w:val="009872BD"/>
    <w:rsid w:val="00987B3D"/>
    <w:rsid w:val="00990163"/>
    <w:rsid w:val="00990F07"/>
    <w:rsid w:val="0099116E"/>
    <w:rsid w:val="009914B7"/>
    <w:rsid w:val="00995AE3"/>
    <w:rsid w:val="00996154"/>
    <w:rsid w:val="00996A98"/>
    <w:rsid w:val="009A0E61"/>
    <w:rsid w:val="009A1DB6"/>
    <w:rsid w:val="009A209D"/>
    <w:rsid w:val="009A2EF7"/>
    <w:rsid w:val="009A55AF"/>
    <w:rsid w:val="009A684F"/>
    <w:rsid w:val="009A70F4"/>
    <w:rsid w:val="009A7EDD"/>
    <w:rsid w:val="009B0261"/>
    <w:rsid w:val="009B08A7"/>
    <w:rsid w:val="009B1EC6"/>
    <w:rsid w:val="009B24CE"/>
    <w:rsid w:val="009B4C13"/>
    <w:rsid w:val="009B4FD7"/>
    <w:rsid w:val="009B5216"/>
    <w:rsid w:val="009B5EA1"/>
    <w:rsid w:val="009B7DEC"/>
    <w:rsid w:val="009C0C8E"/>
    <w:rsid w:val="009C1C4D"/>
    <w:rsid w:val="009C25BA"/>
    <w:rsid w:val="009C2824"/>
    <w:rsid w:val="009C2B32"/>
    <w:rsid w:val="009C2D66"/>
    <w:rsid w:val="009C34E8"/>
    <w:rsid w:val="009C4F3D"/>
    <w:rsid w:val="009C5A66"/>
    <w:rsid w:val="009C5E1E"/>
    <w:rsid w:val="009C6223"/>
    <w:rsid w:val="009C63F3"/>
    <w:rsid w:val="009C659D"/>
    <w:rsid w:val="009D6A41"/>
    <w:rsid w:val="009D6BC2"/>
    <w:rsid w:val="009D6F05"/>
    <w:rsid w:val="009D71A4"/>
    <w:rsid w:val="009E0E21"/>
    <w:rsid w:val="009E1331"/>
    <w:rsid w:val="009E1451"/>
    <w:rsid w:val="009E55FC"/>
    <w:rsid w:val="009E56FC"/>
    <w:rsid w:val="009E63ED"/>
    <w:rsid w:val="009F067A"/>
    <w:rsid w:val="009F3805"/>
    <w:rsid w:val="009F5690"/>
    <w:rsid w:val="009F61FD"/>
    <w:rsid w:val="009F6E98"/>
    <w:rsid w:val="009F7A74"/>
    <w:rsid w:val="00A00360"/>
    <w:rsid w:val="00A00697"/>
    <w:rsid w:val="00A01C30"/>
    <w:rsid w:val="00A027C2"/>
    <w:rsid w:val="00A0299B"/>
    <w:rsid w:val="00A037E0"/>
    <w:rsid w:val="00A05176"/>
    <w:rsid w:val="00A06395"/>
    <w:rsid w:val="00A0654A"/>
    <w:rsid w:val="00A06F2F"/>
    <w:rsid w:val="00A073CC"/>
    <w:rsid w:val="00A073DC"/>
    <w:rsid w:val="00A07E9F"/>
    <w:rsid w:val="00A11EC8"/>
    <w:rsid w:val="00A12646"/>
    <w:rsid w:val="00A12ADF"/>
    <w:rsid w:val="00A12E41"/>
    <w:rsid w:val="00A14282"/>
    <w:rsid w:val="00A147A1"/>
    <w:rsid w:val="00A14F01"/>
    <w:rsid w:val="00A20544"/>
    <w:rsid w:val="00A22B22"/>
    <w:rsid w:val="00A22CEF"/>
    <w:rsid w:val="00A238B4"/>
    <w:rsid w:val="00A23AFC"/>
    <w:rsid w:val="00A23C70"/>
    <w:rsid w:val="00A24DB1"/>
    <w:rsid w:val="00A26510"/>
    <w:rsid w:val="00A341D3"/>
    <w:rsid w:val="00A365E6"/>
    <w:rsid w:val="00A37D90"/>
    <w:rsid w:val="00A4185C"/>
    <w:rsid w:val="00A41C40"/>
    <w:rsid w:val="00A41DB7"/>
    <w:rsid w:val="00A43C32"/>
    <w:rsid w:val="00A472AB"/>
    <w:rsid w:val="00A475BE"/>
    <w:rsid w:val="00A47EF2"/>
    <w:rsid w:val="00A511EE"/>
    <w:rsid w:val="00A51E88"/>
    <w:rsid w:val="00A527AA"/>
    <w:rsid w:val="00A535BD"/>
    <w:rsid w:val="00A5603E"/>
    <w:rsid w:val="00A56FF0"/>
    <w:rsid w:val="00A57407"/>
    <w:rsid w:val="00A62A2C"/>
    <w:rsid w:val="00A638F7"/>
    <w:rsid w:val="00A64304"/>
    <w:rsid w:val="00A6512A"/>
    <w:rsid w:val="00A65242"/>
    <w:rsid w:val="00A65822"/>
    <w:rsid w:val="00A65DE9"/>
    <w:rsid w:val="00A673AA"/>
    <w:rsid w:val="00A67711"/>
    <w:rsid w:val="00A702D6"/>
    <w:rsid w:val="00A711EE"/>
    <w:rsid w:val="00A72AA8"/>
    <w:rsid w:val="00A74B09"/>
    <w:rsid w:val="00A74C32"/>
    <w:rsid w:val="00A7546E"/>
    <w:rsid w:val="00A756E5"/>
    <w:rsid w:val="00A75CF5"/>
    <w:rsid w:val="00A772D7"/>
    <w:rsid w:val="00A81073"/>
    <w:rsid w:val="00A82872"/>
    <w:rsid w:val="00A829AD"/>
    <w:rsid w:val="00A84FAA"/>
    <w:rsid w:val="00A856EE"/>
    <w:rsid w:val="00A8626B"/>
    <w:rsid w:val="00A866A2"/>
    <w:rsid w:val="00A917F1"/>
    <w:rsid w:val="00A9186F"/>
    <w:rsid w:val="00A91FED"/>
    <w:rsid w:val="00A9291D"/>
    <w:rsid w:val="00A93DAE"/>
    <w:rsid w:val="00A95729"/>
    <w:rsid w:val="00A962FE"/>
    <w:rsid w:val="00A9651D"/>
    <w:rsid w:val="00A96A4C"/>
    <w:rsid w:val="00AA0667"/>
    <w:rsid w:val="00AA0987"/>
    <w:rsid w:val="00AA2765"/>
    <w:rsid w:val="00AA2C8D"/>
    <w:rsid w:val="00AA2D51"/>
    <w:rsid w:val="00AA31B1"/>
    <w:rsid w:val="00AA3409"/>
    <w:rsid w:val="00AA403A"/>
    <w:rsid w:val="00AA5EB2"/>
    <w:rsid w:val="00AA7377"/>
    <w:rsid w:val="00AA7566"/>
    <w:rsid w:val="00AB22D9"/>
    <w:rsid w:val="00AB58D4"/>
    <w:rsid w:val="00AB5FC2"/>
    <w:rsid w:val="00AB61D9"/>
    <w:rsid w:val="00AB67AF"/>
    <w:rsid w:val="00AC03ED"/>
    <w:rsid w:val="00AC0764"/>
    <w:rsid w:val="00AC34F9"/>
    <w:rsid w:val="00AC60D3"/>
    <w:rsid w:val="00AC6425"/>
    <w:rsid w:val="00AC6E3D"/>
    <w:rsid w:val="00AD0994"/>
    <w:rsid w:val="00AD0B60"/>
    <w:rsid w:val="00AD1D02"/>
    <w:rsid w:val="00AD2838"/>
    <w:rsid w:val="00AD2B91"/>
    <w:rsid w:val="00AD33E1"/>
    <w:rsid w:val="00AE0B0C"/>
    <w:rsid w:val="00AE38FF"/>
    <w:rsid w:val="00AE43BB"/>
    <w:rsid w:val="00AE4610"/>
    <w:rsid w:val="00AE4F4A"/>
    <w:rsid w:val="00AE7C4E"/>
    <w:rsid w:val="00AF1DCA"/>
    <w:rsid w:val="00AF2221"/>
    <w:rsid w:val="00AF3594"/>
    <w:rsid w:val="00AF656F"/>
    <w:rsid w:val="00AF69B2"/>
    <w:rsid w:val="00AF6CB3"/>
    <w:rsid w:val="00AF6DBB"/>
    <w:rsid w:val="00AF74A1"/>
    <w:rsid w:val="00B01399"/>
    <w:rsid w:val="00B016BB"/>
    <w:rsid w:val="00B027AA"/>
    <w:rsid w:val="00B047B9"/>
    <w:rsid w:val="00B059D5"/>
    <w:rsid w:val="00B07359"/>
    <w:rsid w:val="00B10CF8"/>
    <w:rsid w:val="00B1107F"/>
    <w:rsid w:val="00B132AD"/>
    <w:rsid w:val="00B143C0"/>
    <w:rsid w:val="00B16682"/>
    <w:rsid w:val="00B1677B"/>
    <w:rsid w:val="00B17B1E"/>
    <w:rsid w:val="00B17C01"/>
    <w:rsid w:val="00B205B8"/>
    <w:rsid w:val="00B21CB4"/>
    <w:rsid w:val="00B24465"/>
    <w:rsid w:val="00B256F6"/>
    <w:rsid w:val="00B25CA1"/>
    <w:rsid w:val="00B25F1F"/>
    <w:rsid w:val="00B26E88"/>
    <w:rsid w:val="00B27202"/>
    <w:rsid w:val="00B2729B"/>
    <w:rsid w:val="00B31CC5"/>
    <w:rsid w:val="00B31D93"/>
    <w:rsid w:val="00B32973"/>
    <w:rsid w:val="00B32981"/>
    <w:rsid w:val="00B32BB2"/>
    <w:rsid w:val="00B3384F"/>
    <w:rsid w:val="00B33C9F"/>
    <w:rsid w:val="00B34839"/>
    <w:rsid w:val="00B34A86"/>
    <w:rsid w:val="00B41521"/>
    <w:rsid w:val="00B41BA8"/>
    <w:rsid w:val="00B425CF"/>
    <w:rsid w:val="00B43F0F"/>
    <w:rsid w:val="00B444A2"/>
    <w:rsid w:val="00B45522"/>
    <w:rsid w:val="00B45BF5"/>
    <w:rsid w:val="00B5064A"/>
    <w:rsid w:val="00B508F7"/>
    <w:rsid w:val="00B509B1"/>
    <w:rsid w:val="00B511F7"/>
    <w:rsid w:val="00B534F7"/>
    <w:rsid w:val="00B56854"/>
    <w:rsid w:val="00B56BFA"/>
    <w:rsid w:val="00B5788B"/>
    <w:rsid w:val="00B606CB"/>
    <w:rsid w:val="00B61479"/>
    <w:rsid w:val="00B639BC"/>
    <w:rsid w:val="00B64C9F"/>
    <w:rsid w:val="00B6562F"/>
    <w:rsid w:val="00B65D5D"/>
    <w:rsid w:val="00B67239"/>
    <w:rsid w:val="00B7015B"/>
    <w:rsid w:val="00B7027D"/>
    <w:rsid w:val="00B70D4B"/>
    <w:rsid w:val="00B71973"/>
    <w:rsid w:val="00B723E1"/>
    <w:rsid w:val="00B724FE"/>
    <w:rsid w:val="00B72DAB"/>
    <w:rsid w:val="00B7329E"/>
    <w:rsid w:val="00B75705"/>
    <w:rsid w:val="00B77021"/>
    <w:rsid w:val="00B7719A"/>
    <w:rsid w:val="00B8057E"/>
    <w:rsid w:val="00B80A8D"/>
    <w:rsid w:val="00B80BEB"/>
    <w:rsid w:val="00B81B60"/>
    <w:rsid w:val="00B82054"/>
    <w:rsid w:val="00B82908"/>
    <w:rsid w:val="00B82D32"/>
    <w:rsid w:val="00B82D5C"/>
    <w:rsid w:val="00B8358A"/>
    <w:rsid w:val="00B83718"/>
    <w:rsid w:val="00B84C1A"/>
    <w:rsid w:val="00B84CF2"/>
    <w:rsid w:val="00B852BD"/>
    <w:rsid w:val="00B861C9"/>
    <w:rsid w:val="00B86A64"/>
    <w:rsid w:val="00B877FF"/>
    <w:rsid w:val="00B903B2"/>
    <w:rsid w:val="00B95BBE"/>
    <w:rsid w:val="00BA5FBE"/>
    <w:rsid w:val="00BA6443"/>
    <w:rsid w:val="00BB0B00"/>
    <w:rsid w:val="00BB17A3"/>
    <w:rsid w:val="00BB190A"/>
    <w:rsid w:val="00BB285F"/>
    <w:rsid w:val="00BB30D3"/>
    <w:rsid w:val="00BB38B3"/>
    <w:rsid w:val="00BB3CB5"/>
    <w:rsid w:val="00BB3DBC"/>
    <w:rsid w:val="00BB43DD"/>
    <w:rsid w:val="00BB53CD"/>
    <w:rsid w:val="00BB57CF"/>
    <w:rsid w:val="00BB6F09"/>
    <w:rsid w:val="00BC0E16"/>
    <w:rsid w:val="00BC1953"/>
    <w:rsid w:val="00BC26E9"/>
    <w:rsid w:val="00BC2C89"/>
    <w:rsid w:val="00BC3B37"/>
    <w:rsid w:val="00BC3BE1"/>
    <w:rsid w:val="00BC3C4E"/>
    <w:rsid w:val="00BC43FC"/>
    <w:rsid w:val="00BC4A96"/>
    <w:rsid w:val="00BC5C2B"/>
    <w:rsid w:val="00BC5C4B"/>
    <w:rsid w:val="00BD6140"/>
    <w:rsid w:val="00BD76DC"/>
    <w:rsid w:val="00BD7BE9"/>
    <w:rsid w:val="00BE0A81"/>
    <w:rsid w:val="00BE19F6"/>
    <w:rsid w:val="00BE253E"/>
    <w:rsid w:val="00BE31E7"/>
    <w:rsid w:val="00BE4175"/>
    <w:rsid w:val="00BE5C53"/>
    <w:rsid w:val="00BE6FF7"/>
    <w:rsid w:val="00BF1942"/>
    <w:rsid w:val="00BF199F"/>
    <w:rsid w:val="00BF2F2E"/>
    <w:rsid w:val="00BF352B"/>
    <w:rsid w:val="00BF47FC"/>
    <w:rsid w:val="00BF4B99"/>
    <w:rsid w:val="00BF5C96"/>
    <w:rsid w:val="00BF69B0"/>
    <w:rsid w:val="00BF6F9C"/>
    <w:rsid w:val="00BF725B"/>
    <w:rsid w:val="00BF7364"/>
    <w:rsid w:val="00BF7892"/>
    <w:rsid w:val="00BF7CD3"/>
    <w:rsid w:val="00C00A29"/>
    <w:rsid w:val="00C0252F"/>
    <w:rsid w:val="00C050F3"/>
    <w:rsid w:val="00C05731"/>
    <w:rsid w:val="00C06ECC"/>
    <w:rsid w:val="00C078BF"/>
    <w:rsid w:val="00C07FE9"/>
    <w:rsid w:val="00C10061"/>
    <w:rsid w:val="00C12F67"/>
    <w:rsid w:val="00C13FC1"/>
    <w:rsid w:val="00C14C24"/>
    <w:rsid w:val="00C16885"/>
    <w:rsid w:val="00C21D05"/>
    <w:rsid w:val="00C21D3C"/>
    <w:rsid w:val="00C2295A"/>
    <w:rsid w:val="00C23BB9"/>
    <w:rsid w:val="00C24A8A"/>
    <w:rsid w:val="00C25209"/>
    <w:rsid w:val="00C2641B"/>
    <w:rsid w:val="00C268A4"/>
    <w:rsid w:val="00C277C4"/>
    <w:rsid w:val="00C277DD"/>
    <w:rsid w:val="00C30A19"/>
    <w:rsid w:val="00C329D1"/>
    <w:rsid w:val="00C32BCF"/>
    <w:rsid w:val="00C33E1A"/>
    <w:rsid w:val="00C34EED"/>
    <w:rsid w:val="00C35755"/>
    <w:rsid w:val="00C36827"/>
    <w:rsid w:val="00C40A2C"/>
    <w:rsid w:val="00C42709"/>
    <w:rsid w:val="00C429AC"/>
    <w:rsid w:val="00C4491C"/>
    <w:rsid w:val="00C45156"/>
    <w:rsid w:val="00C454F6"/>
    <w:rsid w:val="00C4675C"/>
    <w:rsid w:val="00C54BF9"/>
    <w:rsid w:val="00C554A0"/>
    <w:rsid w:val="00C57033"/>
    <w:rsid w:val="00C5717C"/>
    <w:rsid w:val="00C5744C"/>
    <w:rsid w:val="00C57E15"/>
    <w:rsid w:val="00C62155"/>
    <w:rsid w:val="00C62BCB"/>
    <w:rsid w:val="00C63F86"/>
    <w:rsid w:val="00C64415"/>
    <w:rsid w:val="00C6464E"/>
    <w:rsid w:val="00C660D3"/>
    <w:rsid w:val="00C661CC"/>
    <w:rsid w:val="00C67313"/>
    <w:rsid w:val="00C71A92"/>
    <w:rsid w:val="00C73578"/>
    <w:rsid w:val="00C73AF6"/>
    <w:rsid w:val="00C74BFD"/>
    <w:rsid w:val="00C80217"/>
    <w:rsid w:val="00C81329"/>
    <w:rsid w:val="00C82ED3"/>
    <w:rsid w:val="00C844C7"/>
    <w:rsid w:val="00C865D8"/>
    <w:rsid w:val="00C87DB5"/>
    <w:rsid w:val="00C87EB2"/>
    <w:rsid w:val="00C90B0C"/>
    <w:rsid w:val="00C90E16"/>
    <w:rsid w:val="00C93013"/>
    <w:rsid w:val="00C93284"/>
    <w:rsid w:val="00C9335B"/>
    <w:rsid w:val="00C93ACF"/>
    <w:rsid w:val="00C97616"/>
    <w:rsid w:val="00CA0AB9"/>
    <w:rsid w:val="00CA27A2"/>
    <w:rsid w:val="00CA50F2"/>
    <w:rsid w:val="00CA5903"/>
    <w:rsid w:val="00CA7FC5"/>
    <w:rsid w:val="00CB0702"/>
    <w:rsid w:val="00CB07A0"/>
    <w:rsid w:val="00CB1634"/>
    <w:rsid w:val="00CB2417"/>
    <w:rsid w:val="00CB32E7"/>
    <w:rsid w:val="00CB34DA"/>
    <w:rsid w:val="00CB52BB"/>
    <w:rsid w:val="00CB52D5"/>
    <w:rsid w:val="00CB587C"/>
    <w:rsid w:val="00CB5BA0"/>
    <w:rsid w:val="00CB5EBA"/>
    <w:rsid w:val="00CB6232"/>
    <w:rsid w:val="00CB68B0"/>
    <w:rsid w:val="00CC025A"/>
    <w:rsid w:val="00CC08AC"/>
    <w:rsid w:val="00CC10E0"/>
    <w:rsid w:val="00CC4581"/>
    <w:rsid w:val="00CC6006"/>
    <w:rsid w:val="00CD1531"/>
    <w:rsid w:val="00CD20F2"/>
    <w:rsid w:val="00CD27DE"/>
    <w:rsid w:val="00CD3E00"/>
    <w:rsid w:val="00CD4DE2"/>
    <w:rsid w:val="00CD5391"/>
    <w:rsid w:val="00CD577C"/>
    <w:rsid w:val="00CD6433"/>
    <w:rsid w:val="00CE4877"/>
    <w:rsid w:val="00CE598F"/>
    <w:rsid w:val="00CE6629"/>
    <w:rsid w:val="00CE70DD"/>
    <w:rsid w:val="00CE7A9F"/>
    <w:rsid w:val="00CF0049"/>
    <w:rsid w:val="00CF1062"/>
    <w:rsid w:val="00CF289B"/>
    <w:rsid w:val="00CF469B"/>
    <w:rsid w:val="00CF673D"/>
    <w:rsid w:val="00CF6F19"/>
    <w:rsid w:val="00CF74F7"/>
    <w:rsid w:val="00CF7E11"/>
    <w:rsid w:val="00D0000D"/>
    <w:rsid w:val="00D010FB"/>
    <w:rsid w:val="00D017CE"/>
    <w:rsid w:val="00D026B9"/>
    <w:rsid w:val="00D043A7"/>
    <w:rsid w:val="00D0559B"/>
    <w:rsid w:val="00D065B5"/>
    <w:rsid w:val="00D06CB7"/>
    <w:rsid w:val="00D10243"/>
    <w:rsid w:val="00D10324"/>
    <w:rsid w:val="00D1039B"/>
    <w:rsid w:val="00D10965"/>
    <w:rsid w:val="00D11420"/>
    <w:rsid w:val="00D11DF5"/>
    <w:rsid w:val="00D129D8"/>
    <w:rsid w:val="00D16B37"/>
    <w:rsid w:val="00D21AB2"/>
    <w:rsid w:val="00D242ED"/>
    <w:rsid w:val="00D267C5"/>
    <w:rsid w:val="00D27158"/>
    <w:rsid w:val="00D30980"/>
    <w:rsid w:val="00D3126C"/>
    <w:rsid w:val="00D31429"/>
    <w:rsid w:val="00D3222D"/>
    <w:rsid w:val="00D32D36"/>
    <w:rsid w:val="00D33899"/>
    <w:rsid w:val="00D3410C"/>
    <w:rsid w:val="00D40837"/>
    <w:rsid w:val="00D4113F"/>
    <w:rsid w:val="00D42885"/>
    <w:rsid w:val="00D4315E"/>
    <w:rsid w:val="00D4340E"/>
    <w:rsid w:val="00D45227"/>
    <w:rsid w:val="00D4562C"/>
    <w:rsid w:val="00D50A0E"/>
    <w:rsid w:val="00D51415"/>
    <w:rsid w:val="00D5242F"/>
    <w:rsid w:val="00D5366E"/>
    <w:rsid w:val="00D5584E"/>
    <w:rsid w:val="00D558AD"/>
    <w:rsid w:val="00D56238"/>
    <w:rsid w:val="00D6065D"/>
    <w:rsid w:val="00D646AF"/>
    <w:rsid w:val="00D65F86"/>
    <w:rsid w:val="00D66FA4"/>
    <w:rsid w:val="00D67ED7"/>
    <w:rsid w:val="00D70E62"/>
    <w:rsid w:val="00D7198B"/>
    <w:rsid w:val="00D71EDD"/>
    <w:rsid w:val="00D722FB"/>
    <w:rsid w:val="00D73DBE"/>
    <w:rsid w:val="00D75198"/>
    <w:rsid w:val="00D76594"/>
    <w:rsid w:val="00D7667F"/>
    <w:rsid w:val="00D768A0"/>
    <w:rsid w:val="00D77C7C"/>
    <w:rsid w:val="00D77DFB"/>
    <w:rsid w:val="00D80D37"/>
    <w:rsid w:val="00D81A04"/>
    <w:rsid w:val="00D835FC"/>
    <w:rsid w:val="00D84F51"/>
    <w:rsid w:val="00D85236"/>
    <w:rsid w:val="00D853C6"/>
    <w:rsid w:val="00D86F49"/>
    <w:rsid w:val="00D872F2"/>
    <w:rsid w:val="00D92F1F"/>
    <w:rsid w:val="00D95492"/>
    <w:rsid w:val="00D96A1A"/>
    <w:rsid w:val="00D96DAB"/>
    <w:rsid w:val="00DA0309"/>
    <w:rsid w:val="00DA1B6E"/>
    <w:rsid w:val="00DA3198"/>
    <w:rsid w:val="00DA368C"/>
    <w:rsid w:val="00DA3DD1"/>
    <w:rsid w:val="00DA6B0F"/>
    <w:rsid w:val="00DB1CE9"/>
    <w:rsid w:val="00DB2587"/>
    <w:rsid w:val="00DB46A8"/>
    <w:rsid w:val="00DB6926"/>
    <w:rsid w:val="00DB77C7"/>
    <w:rsid w:val="00DC01A0"/>
    <w:rsid w:val="00DC1CE4"/>
    <w:rsid w:val="00DC35DE"/>
    <w:rsid w:val="00DD1D2D"/>
    <w:rsid w:val="00DD31E8"/>
    <w:rsid w:val="00DD3455"/>
    <w:rsid w:val="00DD34F2"/>
    <w:rsid w:val="00DD4817"/>
    <w:rsid w:val="00DD4903"/>
    <w:rsid w:val="00DD4CF4"/>
    <w:rsid w:val="00DD5204"/>
    <w:rsid w:val="00DD5CA3"/>
    <w:rsid w:val="00DD609F"/>
    <w:rsid w:val="00DD6195"/>
    <w:rsid w:val="00DD64A2"/>
    <w:rsid w:val="00DD6ADF"/>
    <w:rsid w:val="00DE104C"/>
    <w:rsid w:val="00DE1163"/>
    <w:rsid w:val="00DE1BCB"/>
    <w:rsid w:val="00DE2BEA"/>
    <w:rsid w:val="00DE3FC1"/>
    <w:rsid w:val="00DE53D7"/>
    <w:rsid w:val="00DE56AE"/>
    <w:rsid w:val="00DE678B"/>
    <w:rsid w:val="00DE68B9"/>
    <w:rsid w:val="00DE6D02"/>
    <w:rsid w:val="00DE6D0D"/>
    <w:rsid w:val="00DF3411"/>
    <w:rsid w:val="00DF3F14"/>
    <w:rsid w:val="00DF41C3"/>
    <w:rsid w:val="00DF5875"/>
    <w:rsid w:val="00DF6605"/>
    <w:rsid w:val="00DF7E22"/>
    <w:rsid w:val="00E0025A"/>
    <w:rsid w:val="00E0056B"/>
    <w:rsid w:val="00E01828"/>
    <w:rsid w:val="00E0197F"/>
    <w:rsid w:val="00E0204D"/>
    <w:rsid w:val="00E0248B"/>
    <w:rsid w:val="00E02A7A"/>
    <w:rsid w:val="00E02C73"/>
    <w:rsid w:val="00E02D5D"/>
    <w:rsid w:val="00E04453"/>
    <w:rsid w:val="00E045BC"/>
    <w:rsid w:val="00E04A7A"/>
    <w:rsid w:val="00E06D8A"/>
    <w:rsid w:val="00E11561"/>
    <w:rsid w:val="00E11DDD"/>
    <w:rsid w:val="00E12EFA"/>
    <w:rsid w:val="00E1323D"/>
    <w:rsid w:val="00E136E1"/>
    <w:rsid w:val="00E15CEA"/>
    <w:rsid w:val="00E165B1"/>
    <w:rsid w:val="00E1733A"/>
    <w:rsid w:val="00E20106"/>
    <w:rsid w:val="00E21F37"/>
    <w:rsid w:val="00E22650"/>
    <w:rsid w:val="00E23959"/>
    <w:rsid w:val="00E2427D"/>
    <w:rsid w:val="00E25DD3"/>
    <w:rsid w:val="00E26ADB"/>
    <w:rsid w:val="00E27D68"/>
    <w:rsid w:val="00E30388"/>
    <w:rsid w:val="00E3147E"/>
    <w:rsid w:val="00E34E4B"/>
    <w:rsid w:val="00E35733"/>
    <w:rsid w:val="00E36C3F"/>
    <w:rsid w:val="00E37093"/>
    <w:rsid w:val="00E372E7"/>
    <w:rsid w:val="00E4088A"/>
    <w:rsid w:val="00E42BC6"/>
    <w:rsid w:val="00E439F4"/>
    <w:rsid w:val="00E44E9C"/>
    <w:rsid w:val="00E456E1"/>
    <w:rsid w:val="00E479F7"/>
    <w:rsid w:val="00E47E34"/>
    <w:rsid w:val="00E5040B"/>
    <w:rsid w:val="00E51981"/>
    <w:rsid w:val="00E52A93"/>
    <w:rsid w:val="00E55C7D"/>
    <w:rsid w:val="00E57557"/>
    <w:rsid w:val="00E6024C"/>
    <w:rsid w:val="00E63DE1"/>
    <w:rsid w:val="00E6405D"/>
    <w:rsid w:val="00E64267"/>
    <w:rsid w:val="00E64B72"/>
    <w:rsid w:val="00E652CF"/>
    <w:rsid w:val="00E66AFF"/>
    <w:rsid w:val="00E6784F"/>
    <w:rsid w:val="00E70370"/>
    <w:rsid w:val="00E70504"/>
    <w:rsid w:val="00E71474"/>
    <w:rsid w:val="00E71C63"/>
    <w:rsid w:val="00E738A0"/>
    <w:rsid w:val="00E73E45"/>
    <w:rsid w:val="00E75474"/>
    <w:rsid w:val="00E76B59"/>
    <w:rsid w:val="00E77C9E"/>
    <w:rsid w:val="00E80330"/>
    <w:rsid w:val="00E81B3C"/>
    <w:rsid w:val="00E82400"/>
    <w:rsid w:val="00E82BDF"/>
    <w:rsid w:val="00E834F3"/>
    <w:rsid w:val="00E861CB"/>
    <w:rsid w:val="00E86390"/>
    <w:rsid w:val="00E87A05"/>
    <w:rsid w:val="00E87D44"/>
    <w:rsid w:val="00E9038D"/>
    <w:rsid w:val="00E90405"/>
    <w:rsid w:val="00E90EAC"/>
    <w:rsid w:val="00E9330D"/>
    <w:rsid w:val="00E93D87"/>
    <w:rsid w:val="00E9511F"/>
    <w:rsid w:val="00E96BDD"/>
    <w:rsid w:val="00EA1B66"/>
    <w:rsid w:val="00EA230E"/>
    <w:rsid w:val="00EA23F1"/>
    <w:rsid w:val="00EA25A5"/>
    <w:rsid w:val="00EA25F4"/>
    <w:rsid w:val="00EA5BFD"/>
    <w:rsid w:val="00EA65E0"/>
    <w:rsid w:val="00EA67CD"/>
    <w:rsid w:val="00EA71AD"/>
    <w:rsid w:val="00EA7C3B"/>
    <w:rsid w:val="00EB0377"/>
    <w:rsid w:val="00EB1203"/>
    <w:rsid w:val="00EB2702"/>
    <w:rsid w:val="00EB3308"/>
    <w:rsid w:val="00EB3A89"/>
    <w:rsid w:val="00EB6572"/>
    <w:rsid w:val="00EB6716"/>
    <w:rsid w:val="00EB6813"/>
    <w:rsid w:val="00EB71AB"/>
    <w:rsid w:val="00EB7B32"/>
    <w:rsid w:val="00EB7E35"/>
    <w:rsid w:val="00EC0B96"/>
    <w:rsid w:val="00EC0D27"/>
    <w:rsid w:val="00EC221F"/>
    <w:rsid w:val="00EC3245"/>
    <w:rsid w:val="00EC3752"/>
    <w:rsid w:val="00EC3E45"/>
    <w:rsid w:val="00EC44EC"/>
    <w:rsid w:val="00EC4866"/>
    <w:rsid w:val="00EC6093"/>
    <w:rsid w:val="00EC7847"/>
    <w:rsid w:val="00EC7D7B"/>
    <w:rsid w:val="00ED19C5"/>
    <w:rsid w:val="00ED4153"/>
    <w:rsid w:val="00ED59C4"/>
    <w:rsid w:val="00ED6C9A"/>
    <w:rsid w:val="00ED758F"/>
    <w:rsid w:val="00ED7ABC"/>
    <w:rsid w:val="00EE0CCE"/>
    <w:rsid w:val="00EE2D4D"/>
    <w:rsid w:val="00EE3356"/>
    <w:rsid w:val="00EE351B"/>
    <w:rsid w:val="00EE3861"/>
    <w:rsid w:val="00EE47E1"/>
    <w:rsid w:val="00EE5357"/>
    <w:rsid w:val="00EE5E4A"/>
    <w:rsid w:val="00EE7D4F"/>
    <w:rsid w:val="00EF3A26"/>
    <w:rsid w:val="00EF5089"/>
    <w:rsid w:val="00EF6C5B"/>
    <w:rsid w:val="00EF6FCE"/>
    <w:rsid w:val="00F01474"/>
    <w:rsid w:val="00F01EF7"/>
    <w:rsid w:val="00F02169"/>
    <w:rsid w:val="00F0487B"/>
    <w:rsid w:val="00F04EA9"/>
    <w:rsid w:val="00F05219"/>
    <w:rsid w:val="00F06B7B"/>
    <w:rsid w:val="00F071BF"/>
    <w:rsid w:val="00F07E6B"/>
    <w:rsid w:val="00F124B9"/>
    <w:rsid w:val="00F12E2E"/>
    <w:rsid w:val="00F14AA5"/>
    <w:rsid w:val="00F1513B"/>
    <w:rsid w:val="00F1717A"/>
    <w:rsid w:val="00F17C7B"/>
    <w:rsid w:val="00F20741"/>
    <w:rsid w:val="00F214CE"/>
    <w:rsid w:val="00F234E0"/>
    <w:rsid w:val="00F243AB"/>
    <w:rsid w:val="00F254A4"/>
    <w:rsid w:val="00F257FE"/>
    <w:rsid w:val="00F26612"/>
    <w:rsid w:val="00F26E8F"/>
    <w:rsid w:val="00F275A8"/>
    <w:rsid w:val="00F302D3"/>
    <w:rsid w:val="00F3061C"/>
    <w:rsid w:val="00F32221"/>
    <w:rsid w:val="00F32FB1"/>
    <w:rsid w:val="00F33861"/>
    <w:rsid w:val="00F34E1F"/>
    <w:rsid w:val="00F37EF9"/>
    <w:rsid w:val="00F408C5"/>
    <w:rsid w:val="00F41564"/>
    <w:rsid w:val="00F41C52"/>
    <w:rsid w:val="00F41E8F"/>
    <w:rsid w:val="00F4215A"/>
    <w:rsid w:val="00F43E8E"/>
    <w:rsid w:val="00F45E32"/>
    <w:rsid w:val="00F45F85"/>
    <w:rsid w:val="00F461F5"/>
    <w:rsid w:val="00F50D33"/>
    <w:rsid w:val="00F51CDE"/>
    <w:rsid w:val="00F52551"/>
    <w:rsid w:val="00F53E6A"/>
    <w:rsid w:val="00F54E1B"/>
    <w:rsid w:val="00F55486"/>
    <w:rsid w:val="00F607A7"/>
    <w:rsid w:val="00F60875"/>
    <w:rsid w:val="00F61463"/>
    <w:rsid w:val="00F64105"/>
    <w:rsid w:val="00F64F00"/>
    <w:rsid w:val="00F65141"/>
    <w:rsid w:val="00F66DBF"/>
    <w:rsid w:val="00F72F2D"/>
    <w:rsid w:val="00F72FB8"/>
    <w:rsid w:val="00F77B3E"/>
    <w:rsid w:val="00F802B3"/>
    <w:rsid w:val="00F81187"/>
    <w:rsid w:val="00F8567E"/>
    <w:rsid w:val="00F85790"/>
    <w:rsid w:val="00F865B3"/>
    <w:rsid w:val="00F870C0"/>
    <w:rsid w:val="00F90153"/>
    <w:rsid w:val="00F902F4"/>
    <w:rsid w:val="00F910F2"/>
    <w:rsid w:val="00F949FA"/>
    <w:rsid w:val="00F9518D"/>
    <w:rsid w:val="00F97741"/>
    <w:rsid w:val="00F97B41"/>
    <w:rsid w:val="00F97D6B"/>
    <w:rsid w:val="00FA078A"/>
    <w:rsid w:val="00FA08F2"/>
    <w:rsid w:val="00FA0B87"/>
    <w:rsid w:val="00FA16B4"/>
    <w:rsid w:val="00FA2B73"/>
    <w:rsid w:val="00FA37A9"/>
    <w:rsid w:val="00FA3804"/>
    <w:rsid w:val="00FA5425"/>
    <w:rsid w:val="00FA58AE"/>
    <w:rsid w:val="00FA625C"/>
    <w:rsid w:val="00FA63F6"/>
    <w:rsid w:val="00FA6F74"/>
    <w:rsid w:val="00FB4010"/>
    <w:rsid w:val="00FB440F"/>
    <w:rsid w:val="00FB48EE"/>
    <w:rsid w:val="00FB51F6"/>
    <w:rsid w:val="00FB5953"/>
    <w:rsid w:val="00FB6975"/>
    <w:rsid w:val="00FB758F"/>
    <w:rsid w:val="00FC0625"/>
    <w:rsid w:val="00FC2B4D"/>
    <w:rsid w:val="00FC2D49"/>
    <w:rsid w:val="00FC2E2E"/>
    <w:rsid w:val="00FC3659"/>
    <w:rsid w:val="00FC554F"/>
    <w:rsid w:val="00FC5712"/>
    <w:rsid w:val="00FC6384"/>
    <w:rsid w:val="00FC6DC4"/>
    <w:rsid w:val="00FC735C"/>
    <w:rsid w:val="00FC7A4F"/>
    <w:rsid w:val="00FD0196"/>
    <w:rsid w:val="00FD4F0B"/>
    <w:rsid w:val="00FD5042"/>
    <w:rsid w:val="00FD68F4"/>
    <w:rsid w:val="00FD6B3A"/>
    <w:rsid w:val="00FE0945"/>
    <w:rsid w:val="00FE192D"/>
    <w:rsid w:val="00FE1B90"/>
    <w:rsid w:val="00FE3BEA"/>
    <w:rsid w:val="00FE5E88"/>
    <w:rsid w:val="00FF0697"/>
    <w:rsid w:val="00FF1D64"/>
    <w:rsid w:val="00FF30B5"/>
    <w:rsid w:val="00FF37D6"/>
    <w:rsid w:val="00FF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153"/>
  </w:style>
  <w:style w:type="paragraph" w:styleId="1">
    <w:name w:val="heading 1"/>
    <w:basedOn w:val="a"/>
    <w:next w:val="a"/>
    <w:link w:val="10"/>
    <w:uiPriority w:val="99"/>
    <w:qFormat/>
    <w:rsid w:val="004B5391"/>
    <w:pPr>
      <w:keepNext/>
      <w:outlineLvl w:val="0"/>
    </w:pPr>
    <w:rPr>
      <w:rFonts w:ascii="Cambria" w:hAnsi="Cambria" w:cs="Cambria"/>
      <w:b/>
      <w:bCs/>
      <w:kern w:val="32"/>
      <w:sz w:val="32"/>
      <w:szCs w:val="32"/>
    </w:rPr>
  </w:style>
  <w:style w:type="paragraph" w:styleId="2">
    <w:name w:val="heading 2"/>
    <w:basedOn w:val="a"/>
    <w:next w:val="a"/>
    <w:link w:val="20"/>
    <w:uiPriority w:val="99"/>
    <w:qFormat/>
    <w:rsid w:val="004B5391"/>
    <w:pPr>
      <w:keepNext/>
      <w:outlineLvl w:val="1"/>
    </w:pPr>
    <w:rPr>
      <w:rFonts w:ascii="Cambria" w:hAnsi="Cambria" w:cs="Cambria"/>
      <w:b/>
      <w:bCs/>
      <w:i/>
      <w:iCs/>
      <w:sz w:val="28"/>
      <w:szCs w:val="28"/>
    </w:rPr>
  </w:style>
  <w:style w:type="paragraph" w:styleId="3">
    <w:name w:val="heading 3"/>
    <w:basedOn w:val="a"/>
    <w:next w:val="a"/>
    <w:link w:val="30"/>
    <w:uiPriority w:val="99"/>
    <w:qFormat/>
    <w:rsid w:val="004B5391"/>
    <w:pPr>
      <w:keepNext/>
      <w:spacing w:before="240" w:after="360"/>
      <w:outlineLvl w:val="2"/>
    </w:pPr>
    <w:rPr>
      <w:rFonts w:ascii="Cambria" w:hAnsi="Cambria" w:cs="Cambria"/>
      <w:b/>
      <w:bCs/>
      <w:sz w:val="26"/>
      <w:szCs w:val="26"/>
    </w:rPr>
  </w:style>
  <w:style w:type="paragraph" w:styleId="4">
    <w:name w:val="heading 4"/>
    <w:basedOn w:val="a"/>
    <w:next w:val="a"/>
    <w:link w:val="40"/>
    <w:uiPriority w:val="99"/>
    <w:qFormat/>
    <w:rsid w:val="004B5391"/>
    <w:pPr>
      <w:keepNext/>
      <w:outlineLvl w:val="3"/>
    </w:pPr>
    <w:rPr>
      <w:rFonts w:ascii="Calibri" w:hAnsi="Calibri" w:cs="Calibri"/>
      <w:b/>
      <w:bCs/>
      <w:sz w:val="28"/>
      <w:szCs w:val="28"/>
    </w:rPr>
  </w:style>
  <w:style w:type="paragraph" w:styleId="5">
    <w:name w:val="heading 5"/>
    <w:basedOn w:val="a"/>
    <w:next w:val="a"/>
    <w:link w:val="50"/>
    <w:uiPriority w:val="99"/>
    <w:qFormat/>
    <w:rsid w:val="004B5391"/>
    <w:pPr>
      <w:keepNext/>
      <w:jc w:val="center"/>
      <w:outlineLvl w:val="4"/>
    </w:pPr>
    <w:rPr>
      <w:rFonts w:ascii="Calibri" w:hAnsi="Calibri" w:cs="Calibri"/>
      <w:b/>
      <w:bCs/>
      <w:i/>
      <w:iCs/>
      <w:sz w:val="26"/>
      <w:szCs w:val="26"/>
    </w:rPr>
  </w:style>
  <w:style w:type="paragraph" w:styleId="6">
    <w:name w:val="heading 6"/>
    <w:basedOn w:val="a"/>
    <w:next w:val="a"/>
    <w:link w:val="60"/>
    <w:uiPriority w:val="99"/>
    <w:qFormat/>
    <w:rsid w:val="004B5391"/>
    <w:pPr>
      <w:keepNext/>
      <w:jc w:val="center"/>
      <w:outlineLvl w:val="5"/>
    </w:pPr>
    <w:rPr>
      <w:rFonts w:ascii="Calibri" w:hAnsi="Calibri" w:cs="Calibri"/>
      <w:b/>
      <w:bCs/>
      <w:sz w:val="22"/>
      <w:szCs w:val="22"/>
    </w:rPr>
  </w:style>
  <w:style w:type="paragraph" w:styleId="7">
    <w:name w:val="heading 7"/>
    <w:basedOn w:val="a"/>
    <w:next w:val="a"/>
    <w:link w:val="70"/>
    <w:uiPriority w:val="99"/>
    <w:qFormat/>
    <w:rsid w:val="004B5391"/>
    <w:pPr>
      <w:keepNext/>
      <w:jc w:val="center"/>
      <w:outlineLvl w:val="6"/>
    </w:pPr>
    <w:rPr>
      <w:rFonts w:ascii="Calibri" w:hAnsi="Calibri" w:cs="Calibri"/>
      <w:sz w:val="24"/>
      <w:szCs w:val="24"/>
    </w:rPr>
  </w:style>
  <w:style w:type="paragraph" w:styleId="8">
    <w:name w:val="heading 8"/>
    <w:basedOn w:val="a"/>
    <w:next w:val="a"/>
    <w:link w:val="80"/>
    <w:uiPriority w:val="99"/>
    <w:qFormat/>
    <w:rsid w:val="004B5391"/>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2B667F"/>
    <w:pPr>
      <w:keepNext/>
      <w:numPr>
        <w:ilvl w:val="8"/>
        <w:numId w:val="1"/>
      </w:numPr>
      <w:suppressAutoHyphens/>
      <w:ind w:firstLine="851"/>
      <w:jc w:val="both"/>
      <w:outlineLvl w:val="8"/>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BA4"/>
    <w:rPr>
      <w:rFonts w:ascii="Cambria" w:hAnsi="Cambria" w:cs="Cambria"/>
      <w:b/>
      <w:bCs/>
      <w:kern w:val="32"/>
      <w:sz w:val="32"/>
      <w:szCs w:val="32"/>
    </w:rPr>
  </w:style>
  <w:style w:type="character" w:customStyle="1" w:styleId="20">
    <w:name w:val="Заголовок 2 Знак"/>
    <w:basedOn w:val="a0"/>
    <w:link w:val="2"/>
    <w:uiPriority w:val="99"/>
    <w:semiHidden/>
    <w:locked/>
    <w:rsid w:val="005A1BA4"/>
    <w:rPr>
      <w:rFonts w:ascii="Cambria" w:hAnsi="Cambria" w:cs="Cambria"/>
      <w:b/>
      <w:bCs/>
      <w:i/>
      <w:iCs/>
      <w:sz w:val="28"/>
      <w:szCs w:val="28"/>
    </w:rPr>
  </w:style>
  <w:style w:type="character" w:customStyle="1" w:styleId="30">
    <w:name w:val="Заголовок 3 Знак"/>
    <w:basedOn w:val="a0"/>
    <w:link w:val="3"/>
    <w:uiPriority w:val="99"/>
    <w:semiHidden/>
    <w:locked/>
    <w:rsid w:val="005A1BA4"/>
    <w:rPr>
      <w:rFonts w:ascii="Cambria" w:hAnsi="Cambria" w:cs="Cambria"/>
      <w:b/>
      <w:bCs/>
      <w:sz w:val="26"/>
      <w:szCs w:val="26"/>
    </w:rPr>
  </w:style>
  <w:style w:type="character" w:customStyle="1" w:styleId="40">
    <w:name w:val="Заголовок 4 Знак"/>
    <w:basedOn w:val="a0"/>
    <w:link w:val="4"/>
    <w:uiPriority w:val="99"/>
    <w:semiHidden/>
    <w:locked/>
    <w:rsid w:val="005A1BA4"/>
    <w:rPr>
      <w:rFonts w:ascii="Calibri" w:hAnsi="Calibri" w:cs="Calibri"/>
      <w:b/>
      <w:bCs/>
      <w:sz w:val="28"/>
      <w:szCs w:val="28"/>
    </w:rPr>
  </w:style>
  <w:style w:type="character" w:customStyle="1" w:styleId="50">
    <w:name w:val="Заголовок 5 Знак"/>
    <w:basedOn w:val="a0"/>
    <w:link w:val="5"/>
    <w:uiPriority w:val="99"/>
    <w:semiHidden/>
    <w:locked/>
    <w:rsid w:val="005A1BA4"/>
    <w:rPr>
      <w:rFonts w:ascii="Calibri" w:hAnsi="Calibri" w:cs="Calibri"/>
      <w:b/>
      <w:bCs/>
      <w:i/>
      <w:iCs/>
      <w:sz w:val="26"/>
      <w:szCs w:val="26"/>
    </w:rPr>
  </w:style>
  <w:style w:type="character" w:customStyle="1" w:styleId="60">
    <w:name w:val="Заголовок 6 Знак"/>
    <w:basedOn w:val="a0"/>
    <w:link w:val="6"/>
    <w:uiPriority w:val="99"/>
    <w:semiHidden/>
    <w:locked/>
    <w:rsid w:val="005A1BA4"/>
    <w:rPr>
      <w:rFonts w:ascii="Calibri" w:hAnsi="Calibri" w:cs="Calibri"/>
      <w:b/>
      <w:bCs/>
      <w:sz w:val="22"/>
      <w:szCs w:val="22"/>
    </w:rPr>
  </w:style>
  <w:style w:type="character" w:customStyle="1" w:styleId="70">
    <w:name w:val="Заголовок 7 Знак"/>
    <w:basedOn w:val="a0"/>
    <w:link w:val="7"/>
    <w:uiPriority w:val="99"/>
    <w:semiHidden/>
    <w:locked/>
    <w:rsid w:val="005A1BA4"/>
    <w:rPr>
      <w:rFonts w:ascii="Calibri" w:hAnsi="Calibri" w:cs="Calibri"/>
      <w:sz w:val="24"/>
      <w:szCs w:val="24"/>
    </w:rPr>
  </w:style>
  <w:style w:type="character" w:customStyle="1" w:styleId="80">
    <w:name w:val="Заголовок 8 Знак"/>
    <w:basedOn w:val="a0"/>
    <w:link w:val="8"/>
    <w:uiPriority w:val="99"/>
    <w:semiHidden/>
    <w:locked/>
    <w:rsid w:val="005A1BA4"/>
    <w:rPr>
      <w:rFonts w:ascii="Calibri" w:hAnsi="Calibri" w:cs="Calibri"/>
      <w:i/>
      <w:iCs/>
      <w:sz w:val="24"/>
      <w:szCs w:val="24"/>
    </w:rPr>
  </w:style>
  <w:style w:type="character" w:customStyle="1" w:styleId="90">
    <w:name w:val="Заголовок 9 Знак"/>
    <w:basedOn w:val="a0"/>
    <w:link w:val="9"/>
    <w:uiPriority w:val="99"/>
    <w:locked/>
    <w:rsid w:val="002B667F"/>
    <w:rPr>
      <w:rFonts w:cs="Times New Roman"/>
      <w:sz w:val="28"/>
      <w:szCs w:val="28"/>
      <w:lang w:eastAsia="ar-SA" w:bidi="ar-SA"/>
    </w:rPr>
  </w:style>
  <w:style w:type="paragraph" w:customStyle="1" w:styleId="ConsPlusNormal">
    <w:name w:val="ConsPlusNormal"/>
    <w:rsid w:val="00290B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90B5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90B5C"/>
    <w:pPr>
      <w:widowControl w:val="0"/>
      <w:autoSpaceDE w:val="0"/>
      <w:autoSpaceDN w:val="0"/>
      <w:adjustRightInd w:val="0"/>
    </w:pPr>
    <w:rPr>
      <w:rFonts w:ascii="Courier New" w:hAnsi="Courier New" w:cs="Courier New"/>
    </w:rPr>
  </w:style>
  <w:style w:type="paragraph" w:styleId="a3">
    <w:name w:val="footer"/>
    <w:basedOn w:val="a"/>
    <w:link w:val="a4"/>
    <w:uiPriority w:val="99"/>
    <w:rsid w:val="00FA5425"/>
    <w:pPr>
      <w:tabs>
        <w:tab w:val="center" w:pos="4677"/>
        <w:tab w:val="right" w:pos="9355"/>
      </w:tabs>
    </w:pPr>
  </w:style>
  <w:style w:type="character" w:customStyle="1" w:styleId="a4">
    <w:name w:val="Нижний колонтитул Знак"/>
    <w:basedOn w:val="a0"/>
    <w:link w:val="a3"/>
    <w:uiPriority w:val="99"/>
    <w:locked/>
    <w:rsid w:val="002B667F"/>
    <w:rPr>
      <w:rFonts w:cs="Times New Roman"/>
    </w:rPr>
  </w:style>
  <w:style w:type="character" w:styleId="a5">
    <w:name w:val="page number"/>
    <w:basedOn w:val="a0"/>
    <w:uiPriority w:val="99"/>
    <w:rsid w:val="00FA5425"/>
    <w:rPr>
      <w:rFonts w:cs="Times New Roman"/>
    </w:rPr>
  </w:style>
  <w:style w:type="paragraph" w:styleId="a6">
    <w:name w:val="header"/>
    <w:basedOn w:val="a"/>
    <w:link w:val="a7"/>
    <w:uiPriority w:val="99"/>
    <w:rsid w:val="00A917F1"/>
    <w:pPr>
      <w:tabs>
        <w:tab w:val="center" w:pos="4677"/>
        <w:tab w:val="right" w:pos="9355"/>
      </w:tabs>
    </w:pPr>
  </w:style>
  <w:style w:type="character" w:customStyle="1" w:styleId="a7">
    <w:name w:val="Верхний колонтитул Знак"/>
    <w:basedOn w:val="a0"/>
    <w:link w:val="a6"/>
    <w:uiPriority w:val="99"/>
    <w:locked/>
    <w:rsid w:val="002B667F"/>
    <w:rPr>
      <w:rFonts w:cs="Times New Roman"/>
    </w:rPr>
  </w:style>
  <w:style w:type="paragraph" w:styleId="a8">
    <w:name w:val="Balloon Text"/>
    <w:basedOn w:val="a"/>
    <w:link w:val="a9"/>
    <w:uiPriority w:val="99"/>
    <w:semiHidden/>
    <w:rsid w:val="008B4B84"/>
    <w:rPr>
      <w:rFonts w:ascii="Tahoma" w:hAnsi="Tahoma" w:cs="Tahoma"/>
      <w:sz w:val="16"/>
      <w:szCs w:val="16"/>
    </w:rPr>
  </w:style>
  <w:style w:type="character" w:customStyle="1" w:styleId="a9">
    <w:name w:val="Текст выноски Знак"/>
    <w:basedOn w:val="a0"/>
    <w:link w:val="a8"/>
    <w:uiPriority w:val="99"/>
    <w:locked/>
    <w:rsid w:val="002B667F"/>
    <w:rPr>
      <w:rFonts w:ascii="Tahoma" w:hAnsi="Tahoma" w:cs="Tahoma"/>
      <w:sz w:val="16"/>
      <w:szCs w:val="16"/>
    </w:rPr>
  </w:style>
  <w:style w:type="table" w:styleId="aa">
    <w:name w:val="Table Grid"/>
    <w:basedOn w:val="a1"/>
    <w:uiPriority w:val="99"/>
    <w:rsid w:val="0036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044CBA"/>
    <w:pPr>
      <w:spacing w:before="100" w:beforeAutospacing="1" w:after="100" w:afterAutospacing="1"/>
    </w:pPr>
    <w:rPr>
      <w:sz w:val="24"/>
      <w:szCs w:val="24"/>
    </w:rPr>
  </w:style>
  <w:style w:type="character" w:customStyle="1" w:styleId="ac">
    <w:name w:val="Основной текст Знак"/>
    <w:basedOn w:val="a0"/>
    <w:link w:val="ab"/>
    <w:uiPriority w:val="99"/>
    <w:locked/>
    <w:rsid w:val="005A1BA4"/>
    <w:rPr>
      <w:rFonts w:cs="Times New Roman"/>
    </w:rPr>
  </w:style>
  <w:style w:type="paragraph" w:styleId="ad">
    <w:name w:val="Body Text Indent"/>
    <w:basedOn w:val="a"/>
    <w:link w:val="ae"/>
    <w:uiPriority w:val="99"/>
    <w:rsid w:val="009D6A41"/>
    <w:pPr>
      <w:spacing w:after="120"/>
      <w:ind w:left="283"/>
    </w:pPr>
    <w:rPr>
      <w:sz w:val="24"/>
      <w:szCs w:val="24"/>
    </w:rPr>
  </w:style>
  <w:style w:type="character" w:customStyle="1" w:styleId="ae">
    <w:name w:val="Основной текст с отступом Знак"/>
    <w:basedOn w:val="a0"/>
    <w:link w:val="ad"/>
    <w:uiPriority w:val="99"/>
    <w:semiHidden/>
    <w:locked/>
    <w:rsid w:val="005A1BA4"/>
    <w:rPr>
      <w:rFonts w:cs="Times New Roman"/>
    </w:rPr>
  </w:style>
  <w:style w:type="paragraph" w:styleId="HTML">
    <w:name w:val="HTML Preformatted"/>
    <w:basedOn w:val="a"/>
    <w:link w:val="HTML0"/>
    <w:uiPriority w:val="99"/>
    <w:rsid w:val="0007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5A1BA4"/>
    <w:rPr>
      <w:rFonts w:ascii="Courier New" w:hAnsi="Courier New" w:cs="Courier New"/>
    </w:rPr>
  </w:style>
  <w:style w:type="paragraph" w:styleId="21">
    <w:name w:val="Body Text 2"/>
    <w:basedOn w:val="a"/>
    <w:link w:val="22"/>
    <w:uiPriority w:val="99"/>
    <w:rsid w:val="004B5391"/>
    <w:rPr>
      <w:sz w:val="28"/>
      <w:szCs w:val="28"/>
    </w:rPr>
  </w:style>
  <w:style w:type="character" w:customStyle="1" w:styleId="22">
    <w:name w:val="Основной текст 2 Знак"/>
    <w:basedOn w:val="a0"/>
    <w:link w:val="21"/>
    <w:uiPriority w:val="99"/>
    <w:semiHidden/>
    <w:locked/>
    <w:rsid w:val="005A1BA4"/>
    <w:rPr>
      <w:rFonts w:cs="Times New Roman"/>
    </w:rPr>
  </w:style>
  <w:style w:type="paragraph" w:styleId="23">
    <w:name w:val="Body Text Indent 2"/>
    <w:basedOn w:val="a"/>
    <w:link w:val="24"/>
    <w:uiPriority w:val="99"/>
    <w:rsid w:val="004B5391"/>
    <w:pPr>
      <w:ind w:firstLine="851"/>
    </w:pPr>
    <w:rPr>
      <w:sz w:val="28"/>
      <w:szCs w:val="28"/>
    </w:rPr>
  </w:style>
  <w:style w:type="character" w:customStyle="1" w:styleId="24">
    <w:name w:val="Основной текст с отступом 2 Знак"/>
    <w:basedOn w:val="a0"/>
    <w:link w:val="23"/>
    <w:uiPriority w:val="99"/>
    <w:semiHidden/>
    <w:locked/>
    <w:rsid w:val="005A1BA4"/>
    <w:rPr>
      <w:rFonts w:cs="Times New Roman"/>
    </w:rPr>
  </w:style>
  <w:style w:type="paragraph" w:styleId="31">
    <w:name w:val="Body Text Indent 3"/>
    <w:basedOn w:val="a"/>
    <w:link w:val="32"/>
    <w:uiPriority w:val="99"/>
    <w:rsid w:val="004B5391"/>
    <w:pPr>
      <w:ind w:left="360"/>
      <w:jc w:val="both"/>
    </w:pPr>
    <w:rPr>
      <w:sz w:val="16"/>
      <w:szCs w:val="16"/>
    </w:rPr>
  </w:style>
  <w:style w:type="character" w:customStyle="1" w:styleId="32">
    <w:name w:val="Основной текст с отступом 3 Знак"/>
    <w:basedOn w:val="a0"/>
    <w:link w:val="31"/>
    <w:uiPriority w:val="99"/>
    <w:semiHidden/>
    <w:locked/>
    <w:rsid w:val="005A1BA4"/>
    <w:rPr>
      <w:rFonts w:cs="Times New Roman"/>
      <w:sz w:val="16"/>
      <w:szCs w:val="16"/>
    </w:rPr>
  </w:style>
  <w:style w:type="paragraph" w:customStyle="1" w:styleId="ConsNormal">
    <w:name w:val="ConsNormal"/>
    <w:uiPriority w:val="99"/>
    <w:rsid w:val="004B5391"/>
    <w:pPr>
      <w:widowControl w:val="0"/>
      <w:autoSpaceDE w:val="0"/>
      <w:autoSpaceDN w:val="0"/>
      <w:adjustRightInd w:val="0"/>
      <w:ind w:firstLine="720"/>
    </w:pPr>
    <w:rPr>
      <w:rFonts w:ascii="Arial" w:hAnsi="Arial" w:cs="Arial"/>
    </w:rPr>
  </w:style>
  <w:style w:type="paragraph" w:styleId="33">
    <w:name w:val="Body Text 3"/>
    <w:basedOn w:val="a"/>
    <w:link w:val="34"/>
    <w:uiPriority w:val="99"/>
    <w:rsid w:val="004B5391"/>
    <w:pPr>
      <w:spacing w:after="120"/>
    </w:pPr>
    <w:rPr>
      <w:sz w:val="16"/>
      <w:szCs w:val="16"/>
    </w:rPr>
  </w:style>
  <w:style w:type="character" w:customStyle="1" w:styleId="34">
    <w:name w:val="Основной текст 3 Знак"/>
    <w:basedOn w:val="a0"/>
    <w:link w:val="33"/>
    <w:uiPriority w:val="99"/>
    <w:semiHidden/>
    <w:locked/>
    <w:rsid w:val="005A1BA4"/>
    <w:rPr>
      <w:rFonts w:cs="Times New Roman"/>
      <w:sz w:val="16"/>
      <w:szCs w:val="16"/>
    </w:rPr>
  </w:style>
  <w:style w:type="paragraph" w:customStyle="1" w:styleId="ConsNonformat">
    <w:name w:val="ConsNonformat"/>
    <w:uiPriority w:val="99"/>
    <w:rsid w:val="004B5391"/>
    <w:pPr>
      <w:widowControl w:val="0"/>
    </w:pPr>
    <w:rPr>
      <w:rFonts w:ascii="Courier New" w:hAnsi="Courier New" w:cs="Courier New"/>
    </w:rPr>
  </w:style>
  <w:style w:type="paragraph" w:customStyle="1" w:styleId="ConsTitle">
    <w:name w:val="ConsTitle"/>
    <w:uiPriority w:val="99"/>
    <w:rsid w:val="004B5391"/>
    <w:pPr>
      <w:widowControl w:val="0"/>
    </w:pPr>
    <w:rPr>
      <w:rFonts w:ascii="Arial" w:hAnsi="Arial" w:cs="Arial"/>
      <w:b/>
      <w:bCs/>
      <w:sz w:val="16"/>
      <w:szCs w:val="16"/>
    </w:rPr>
  </w:style>
  <w:style w:type="paragraph" w:customStyle="1" w:styleId="ConsCell">
    <w:name w:val="ConsCell"/>
    <w:uiPriority w:val="99"/>
    <w:rsid w:val="004B5391"/>
    <w:pPr>
      <w:widowControl w:val="0"/>
      <w:autoSpaceDE w:val="0"/>
      <w:autoSpaceDN w:val="0"/>
      <w:adjustRightInd w:val="0"/>
      <w:ind w:right="19772"/>
    </w:pPr>
    <w:rPr>
      <w:rFonts w:ascii="Arial" w:hAnsi="Arial" w:cs="Arial"/>
    </w:rPr>
  </w:style>
  <w:style w:type="character" w:styleId="af">
    <w:name w:val="Hyperlink"/>
    <w:basedOn w:val="a0"/>
    <w:uiPriority w:val="99"/>
    <w:rsid w:val="004C4743"/>
    <w:rPr>
      <w:rFonts w:cs="Times New Roman"/>
      <w:color w:val="0000FF"/>
      <w:u w:val="single"/>
    </w:rPr>
  </w:style>
  <w:style w:type="character" w:styleId="af0">
    <w:name w:val="FollowedHyperlink"/>
    <w:basedOn w:val="a0"/>
    <w:uiPriority w:val="99"/>
    <w:rsid w:val="004C4743"/>
    <w:rPr>
      <w:rFonts w:cs="Times New Roman"/>
      <w:color w:val="800080"/>
      <w:u w:val="single"/>
    </w:rPr>
  </w:style>
  <w:style w:type="paragraph" w:styleId="af1">
    <w:name w:val="Normal (Web)"/>
    <w:basedOn w:val="a"/>
    <w:link w:val="af2"/>
    <w:uiPriority w:val="99"/>
    <w:rsid w:val="004C4743"/>
    <w:rPr>
      <w:sz w:val="24"/>
      <w:szCs w:val="24"/>
    </w:rPr>
  </w:style>
  <w:style w:type="paragraph" w:customStyle="1" w:styleId="font5">
    <w:name w:val="font5"/>
    <w:basedOn w:val="a"/>
    <w:uiPriority w:val="99"/>
    <w:rsid w:val="004C4743"/>
    <w:pPr>
      <w:spacing w:before="100" w:beforeAutospacing="1" w:after="100" w:afterAutospacing="1"/>
    </w:pPr>
    <w:rPr>
      <w:sz w:val="28"/>
      <w:szCs w:val="28"/>
    </w:rPr>
  </w:style>
  <w:style w:type="paragraph" w:customStyle="1" w:styleId="font6">
    <w:name w:val="font6"/>
    <w:basedOn w:val="a"/>
    <w:uiPriority w:val="99"/>
    <w:rsid w:val="004C4743"/>
    <w:pPr>
      <w:spacing w:before="100" w:beforeAutospacing="1" w:after="100" w:afterAutospacing="1"/>
    </w:pPr>
    <w:rPr>
      <w:sz w:val="14"/>
      <w:szCs w:val="14"/>
    </w:rPr>
  </w:style>
  <w:style w:type="paragraph" w:customStyle="1" w:styleId="font7">
    <w:name w:val="font7"/>
    <w:basedOn w:val="a"/>
    <w:uiPriority w:val="99"/>
    <w:rsid w:val="004C4743"/>
    <w:pPr>
      <w:spacing w:before="100" w:beforeAutospacing="1" w:after="100" w:afterAutospacing="1"/>
    </w:pPr>
    <w:rPr>
      <w:sz w:val="24"/>
      <w:szCs w:val="24"/>
    </w:rPr>
  </w:style>
  <w:style w:type="paragraph" w:customStyle="1" w:styleId="xl22">
    <w:name w:val="xl22"/>
    <w:basedOn w:val="a"/>
    <w:uiPriority w:val="99"/>
    <w:rsid w:val="004C47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
    <w:name w:val="xl23"/>
    <w:basedOn w:val="a"/>
    <w:uiPriority w:val="99"/>
    <w:rsid w:val="004C47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4">
    <w:name w:val="xl24"/>
    <w:basedOn w:val="a"/>
    <w:uiPriority w:val="99"/>
    <w:rsid w:val="004C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
    <w:name w:val="xl25"/>
    <w:basedOn w:val="a"/>
    <w:uiPriority w:val="99"/>
    <w:rsid w:val="004C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
    <w:name w:val="xl2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7">
    <w:name w:val="xl2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8">
    <w:name w:val="xl2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9">
    <w:name w:val="xl2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0">
    <w:name w:val="xl3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31">
    <w:name w:val="xl3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32">
    <w:name w:val="xl3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3">
    <w:name w:val="xl3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34">
    <w:name w:val="xl3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35">
    <w:name w:val="xl3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6">
    <w:name w:val="xl3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37">
    <w:name w:val="xl3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38">
    <w:name w:val="xl3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9">
    <w:name w:val="xl3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40">
    <w:name w:val="xl4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41">
    <w:name w:val="xl4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2">
    <w:name w:val="xl4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43">
    <w:name w:val="xl4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4">
    <w:name w:val="xl4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45">
    <w:name w:val="xl4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46">
    <w:name w:val="xl4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7">
    <w:name w:val="xl4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8">
    <w:name w:val="xl4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8"/>
      <w:szCs w:val="28"/>
    </w:rPr>
  </w:style>
  <w:style w:type="paragraph" w:customStyle="1" w:styleId="xl49">
    <w:name w:val="xl4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0">
    <w:name w:val="xl5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51">
    <w:name w:val="xl5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52">
    <w:name w:val="xl52"/>
    <w:basedOn w:val="a"/>
    <w:uiPriority w:val="99"/>
    <w:rsid w:val="004C4743"/>
    <w:pPr>
      <w:shd w:val="clear" w:color="auto" w:fill="FFFFFF"/>
      <w:spacing w:before="100" w:beforeAutospacing="1" w:after="100" w:afterAutospacing="1"/>
    </w:pPr>
    <w:rPr>
      <w:b/>
      <w:bCs/>
      <w:sz w:val="28"/>
      <w:szCs w:val="28"/>
    </w:rPr>
  </w:style>
  <w:style w:type="paragraph" w:customStyle="1" w:styleId="xl53">
    <w:name w:val="xl53"/>
    <w:basedOn w:val="a"/>
    <w:uiPriority w:val="99"/>
    <w:rsid w:val="004C4743"/>
    <w:pPr>
      <w:shd w:val="clear" w:color="auto" w:fill="FFFFFF"/>
      <w:spacing w:before="100" w:beforeAutospacing="1" w:after="100" w:afterAutospacing="1"/>
    </w:pPr>
    <w:rPr>
      <w:sz w:val="22"/>
      <w:szCs w:val="22"/>
    </w:rPr>
  </w:style>
  <w:style w:type="paragraph" w:customStyle="1" w:styleId="xl54">
    <w:name w:val="xl54"/>
    <w:basedOn w:val="a"/>
    <w:uiPriority w:val="99"/>
    <w:rsid w:val="004C4743"/>
    <w:pPr>
      <w:shd w:val="clear" w:color="auto" w:fill="FFFFFF"/>
      <w:spacing w:before="100" w:beforeAutospacing="1" w:after="100" w:afterAutospacing="1"/>
    </w:pPr>
    <w:rPr>
      <w:b/>
      <w:bCs/>
      <w:sz w:val="22"/>
      <w:szCs w:val="22"/>
    </w:rPr>
  </w:style>
  <w:style w:type="paragraph" w:customStyle="1" w:styleId="xl55">
    <w:name w:val="xl5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6">
    <w:name w:val="xl5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7">
    <w:name w:val="xl5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8">
    <w:name w:val="xl5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9">
    <w:name w:val="xl5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0">
    <w:name w:val="xl6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61">
    <w:name w:val="xl6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62">
    <w:name w:val="xl6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3">
    <w:name w:val="xl6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64">
    <w:name w:val="xl6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65">
    <w:name w:val="xl6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6">
    <w:name w:val="xl6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67">
    <w:name w:val="xl6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9">
    <w:name w:val="xl6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70">
    <w:name w:val="xl7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2">
    <w:name w:val="xl7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8">
    <w:name w:val="xl7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0">
    <w:name w:val="xl8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2"/>
      <w:szCs w:val="22"/>
    </w:rPr>
  </w:style>
  <w:style w:type="paragraph" w:customStyle="1" w:styleId="xl82">
    <w:name w:val="xl8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83">
    <w:name w:val="xl8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84">
    <w:name w:val="xl8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5">
    <w:name w:val="xl8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6">
    <w:name w:val="xl8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7">
    <w:name w:val="xl8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88">
    <w:name w:val="xl8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89">
    <w:name w:val="xl8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90">
    <w:name w:val="xl9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1">
    <w:name w:val="xl9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2">
    <w:name w:val="xl9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3">
    <w:name w:val="xl9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94">
    <w:name w:val="xl9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95">
    <w:name w:val="xl9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6">
    <w:name w:val="xl96"/>
    <w:basedOn w:val="a"/>
    <w:uiPriority w:val="99"/>
    <w:rsid w:val="004C4743"/>
    <w:pPr>
      <w:pBdr>
        <w:top w:val="single" w:sz="4" w:space="0" w:color="auto"/>
        <w:left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97">
    <w:name w:val="xl97"/>
    <w:basedOn w:val="a"/>
    <w:uiPriority w:val="99"/>
    <w:rsid w:val="004C4743"/>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98">
    <w:name w:val="xl98"/>
    <w:basedOn w:val="a"/>
    <w:uiPriority w:val="99"/>
    <w:rsid w:val="004C4743"/>
    <w:pPr>
      <w:pBdr>
        <w:top w:val="single" w:sz="4" w:space="0" w:color="auto"/>
        <w:left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99">
    <w:name w:val="xl99"/>
    <w:basedOn w:val="a"/>
    <w:uiPriority w:val="99"/>
    <w:rsid w:val="004C4743"/>
    <w:pPr>
      <w:shd w:val="clear" w:color="auto" w:fill="FFFFFF"/>
      <w:spacing w:before="100" w:beforeAutospacing="1" w:after="100" w:afterAutospacing="1"/>
    </w:pPr>
    <w:rPr>
      <w:sz w:val="22"/>
      <w:szCs w:val="22"/>
    </w:rPr>
  </w:style>
  <w:style w:type="paragraph" w:customStyle="1" w:styleId="xl100">
    <w:name w:val="xl100"/>
    <w:basedOn w:val="a"/>
    <w:uiPriority w:val="99"/>
    <w:rsid w:val="004C4743"/>
    <w:pPr>
      <w:shd w:val="clear" w:color="auto" w:fill="FFFFFF"/>
      <w:spacing w:before="100" w:beforeAutospacing="1" w:after="100" w:afterAutospacing="1"/>
    </w:pPr>
    <w:rPr>
      <w:sz w:val="22"/>
      <w:szCs w:val="22"/>
    </w:rPr>
  </w:style>
  <w:style w:type="paragraph" w:customStyle="1" w:styleId="xl101">
    <w:name w:val="xl101"/>
    <w:basedOn w:val="a"/>
    <w:uiPriority w:val="99"/>
    <w:rsid w:val="004C4743"/>
    <w:pPr>
      <w:shd w:val="clear" w:color="auto" w:fill="FFFFFF"/>
      <w:spacing w:before="100" w:beforeAutospacing="1" w:after="100" w:afterAutospacing="1"/>
      <w:jc w:val="right"/>
    </w:pPr>
    <w:rPr>
      <w:sz w:val="22"/>
      <w:szCs w:val="22"/>
    </w:rPr>
  </w:style>
  <w:style w:type="paragraph" w:customStyle="1" w:styleId="xl102">
    <w:name w:val="xl102"/>
    <w:basedOn w:val="a"/>
    <w:uiPriority w:val="99"/>
    <w:rsid w:val="004C4743"/>
    <w:pPr>
      <w:pBdr>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103">
    <w:name w:val="xl103"/>
    <w:basedOn w:val="a"/>
    <w:uiPriority w:val="99"/>
    <w:rsid w:val="004C4743"/>
    <w:pPr>
      <w:pBdr>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04">
    <w:name w:val="xl104"/>
    <w:basedOn w:val="a"/>
    <w:uiPriority w:val="99"/>
    <w:rsid w:val="004C4743"/>
    <w:pPr>
      <w:pBdr>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05">
    <w:name w:val="xl105"/>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6">
    <w:name w:val="xl106"/>
    <w:basedOn w:val="a"/>
    <w:uiPriority w:val="99"/>
    <w:rsid w:val="004C4743"/>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108">
    <w:name w:val="xl108"/>
    <w:basedOn w:val="a"/>
    <w:uiPriority w:val="99"/>
    <w:rsid w:val="004C474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09">
    <w:name w:val="xl109"/>
    <w:basedOn w:val="a"/>
    <w:uiPriority w:val="99"/>
    <w:rsid w:val="004C4743"/>
    <w:pPr>
      <w:pBdr>
        <w:top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10">
    <w:name w:val="xl110"/>
    <w:basedOn w:val="a"/>
    <w:uiPriority w:val="99"/>
    <w:rsid w:val="004C474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11">
    <w:name w:val="xl11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12">
    <w:name w:val="xl11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4"/>
      <w:szCs w:val="24"/>
    </w:rPr>
  </w:style>
  <w:style w:type="paragraph" w:customStyle="1" w:styleId="xl114">
    <w:name w:val="xl114"/>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4"/>
      <w:szCs w:val="24"/>
    </w:rPr>
  </w:style>
  <w:style w:type="paragraph" w:customStyle="1" w:styleId="xl115">
    <w:name w:val="xl115"/>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4"/>
      <w:szCs w:val="24"/>
    </w:rPr>
  </w:style>
  <w:style w:type="paragraph" w:customStyle="1" w:styleId="xl116">
    <w:name w:val="xl116"/>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8">
    <w:name w:val="xl118"/>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19">
    <w:name w:val="xl119"/>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0">
    <w:name w:val="xl120"/>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1">
    <w:name w:val="xl121"/>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2">
    <w:name w:val="xl122"/>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4"/>
      <w:szCs w:val="24"/>
    </w:rPr>
  </w:style>
  <w:style w:type="paragraph" w:customStyle="1" w:styleId="xl123">
    <w:name w:val="xl123"/>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4">
    <w:name w:val="xl124"/>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25">
    <w:name w:val="xl125"/>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4"/>
      <w:szCs w:val="24"/>
    </w:rPr>
  </w:style>
  <w:style w:type="paragraph" w:customStyle="1" w:styleId="xl126">
    <w:name w:val="xl126"/>
    <w:basedOn w:val="a"/>
    <w:uiPriority w:val="99"/>
    <w:rsid w:val="004C474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27">
    <w:name w:val="xl127"/>
    <w:basedOn w:val="a"/>
    <w:uiPriority w:val="99"/>
    <w:rsid w:val="004C474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28">
    <w:name w:val="xl128"/>
    <w:basedOn w:val="a"/>
    <w:uiPriority w:val="99"/>
    <w:rsid w:val="004C47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29">
    <w:name w:val="xl129"/>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30">
    <w:name w:val="xl130"/>
    <w:basedOn w:val="a"/>
    <w:uiPriority w:val="99"/>
    <w:rsid w:val="004C4743"/>
    <w:pPr>
      <w:pBdr>
        <w:bottom w:val="single" w:sz="8" w:space="0" w:color="auto"/>
      </w:pBdr>
      <w:shd w:val="clear" w:color="auto" w:fill="FFFFFF"/>
      <w:spacing w:before="100" w:beforeAutospacing="1" w:after="100" w:afterAutospacing="1"/>
    </w:pPr>
    <w:rPr>
      <w:b/>
      <w:bCs/>
      <w:sz w:val="28"/>
      <w:szCs w:val="28"/>
    </w:rPr>
  </w:style>
  <w:style w:type="paragraph" w:customStyle="1" w:styleId="xl131">
    <w:name w:val="xl131"/>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2">
    <w:name w:val="xl132"/>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3">
    <w:name w:val="xl133"/>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34">
    <w:name w:val="xl134"/>
    <w:basedOn w:val="a"/>
    <w:uiPriority w:val="99"/>
    <w:rsid w:val="004C4743"/>
    <w:pPr>
      <w:pBdr>
        <w:top w:val="single" w:sz="4" w:space="0" w:color="auto"/>
        <w:left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a"/>
    <w:uiPriority w:val="99"/>
    <w:rsid w:val="004C4743"/>
    <w:pPr>
      <w:pBdr>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36">
    <w:name w:val="xl136"/>
    <w:basedOn w:val="a"/>
    <w:uiPriority w:val="99"/>
    <w:rsid w:val="004C4743"/>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37">
    <w:name w:val="xl137"/>
    <w:basedOn w:val="a"/>
    <w:uiPriority w:val="99"/>
    <w:rsid w:val="004C4743"/>
    <w:pPr>
      <w:pBdr>
        <w:top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38">
    <w:name w:val="xl138"/>
    <w:basedOn w:val="a"/>
    <w:uiPriority w:val="99"/>
    <w:rsid w:val="004C4743"/>
    <w:pPr>
      <w:pBdr>
        <w:top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39">
    <w:name w:val="xl139"/>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0">
    <w:name w:val="xl140"/>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1">
    <w:name w:val="xl141"/>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42">
    <w:name w:val="xl142"/>
    <w:basedOn w:val="a"/>
    <w:uiPriority w:val="99"/>
    <w:rsid w:val="004C47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3">
    <w:name w:val="xl143"/>
    <w:basedOn w:val="a"/>
    <w:uiPriority w:val="99"/>
    <w:rsid w:val="004C4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4">
    <w:name w:val="xl144"/>
    <w:basedOn w:val="a"/>
    <w:uiPriority w:val="99"/>
    <w:rsid w:val="004C47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45">
    <w:name w:val="xl145"/>
    <w:basedOn w:val="a"/>
    <w:uiPriority w:val="99"/>
    <w:rsid w:val="004C474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6">
    <w:name w:val="xl146"/>
    <w:basedOn w:val="a"/>
    <w:uiPriority w:val="99"/>
    <w:rsid w:val="004C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7">
    <w:name w:val="xl147"/>
    <w:basedOn w:val="a"/>
    <w:uiPriority w:val="99"/>
    <w:rsid w:val="004C474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ConsPlusCell">
    <w:name w:val="ConsPlusCell"/>
    <w:uiPriority w:val="99"/>
    <w:rsid w:val="004C4743"/>
    <w:pPr>
      <w:widowControl w:val="0"/>
      <w:autoSpaceDE w:val="0"/>
      <w:autoSpaceDN w:val="0"/>
      <w:adjustRightInd w:val="0"/>
    </w:pPr>
    <w:rPr>
      <w:rFonts w:ascii="Arial" w:hAnsi="Arial" w:cs="Arial"/>
    </w:rPr>
  </w:style>
  <w:style w:type="paragraph" w:styleId="af3">
    <w:name w:val="Document Map"/>
    <w:basedOn w:val="a"/>
    <w:link w:val="af4"/>
    <w:uiPriority w:val="99"/>
    <w:semiHidden/>
    <w:rsid w:val="00B32973"/>
    <w:pPr>
      <w:shd w:val="clear" w:color="auto" w:fill="000080"/>
    </w:pPr>
    <w:rPr>
      <w:sz w:val="2"/>
      <w:szCs w:val="2"/>
    </w:rPr>
  </w:style>
  <w:style w:type="character" w:customStyle="1" w:styleId="af4">
    <w:name w:val="Схема документа Знак"/>
    <w:basedOn w:val="a0"/>
    <w:link w:val="af3"/>
    <w:uiPriority w:val="99"/>
    <w:semiHidden/>
    <w:locked/>
    <w:rsid w:val="005A1BA4"/>
    <w:rPr>
      <w:rFonts w:cs="Times New Roman"/>
      <w:sz w:val="2"/>
      <w:szCs w:val="2"/>
    </w:rPr>
  </w:style>
  <w:style w:type="character" w:customStyle="1" w:styleId="11">
    <w:name w:val="Основной шрифт абзаца1"/>
    <w:uiPriority w:val="99"/>
    <w:rsid w:val="002B667F"/>
  </w:style>
  <w:style w:type="character" w:customStyle="1" w:styleId="af5">
    <w:name w:val="Символ нумерации"/>
    <w:uiPriority w:val="99"/>
    <w:rsid w:val="002B667F"/>
  </w:style>
  <w:style w:type="paragraph" w:customStyle="1" w:styleId="af6">
    <w:name w:val="Заголовок"/>
    <w:basedOn w:val="a"/>
    <w:next w:val="ab"/>
    <w:uiPriority w:val="99"/>
    <w:rsid w:val="002B667F"/>
    <w:pPr>
      <w:keepNext/>
      <w:widowControl w:val="0"/>
      <w:suppressAutoHyphens/>
      <w:spacing w:before="240" w:after="120"/>
    </w:pPr>
    <w:rPr>
      <w:rFonts w:ascii="Arial" w:hAnsi="Arial" w:cs="Arial"/>
      <w:sz w:val="28"/>
      <w:szCs w:val="28"/>
      <w:lang w:eastAsia="ar-SA"/>
    </w:rPr>
  </w:style>
  <w:style w:type="paragraph" w:styleId="af7">
    <w:name w:val="List"/>
    <w:basedOn w:val="a"/>
    <w:uiPriority w:val="99"/>
    <w:rsid w:val="002B667F"/>
    <w:pPr>
      <w:widowControl w:val="0"/>
      <w:suppressAutoHyphens/>
      <w:ind w:left="283" w:hanging="283"/>
    </w:pPr>
    <w:rPr>
      <w:lang w:eastAsia="ar-SA"/>
    </w:rPr>
  </w:style>
  <w:style w:type="paragraph" w:customStyle="1" w:styleId="12">
    <w:name w:val="Название1"/>
    <w:basedOn w:val="a"/>
    <w:uiPriority w:val="99"/>
    <w:rsid w:val="002B667F"/>
    <w:pPr>
      <w:widowControl w:val="0"/>
      <w:suppressLineNumbers/>
      <w:suppressAutoHyphens/>
      <w:spacing w:before="120" w:after="120"/>
    </w:pPr>
    <w:rPr>
      <w:i/>
      <w:iCs/>
      <w:sz w:val="24"/>
      <w:szCs w:val="24"/>
      <w:lang w:eastAsia="ar-SA"/>
    </w:rPr>
  </w:style>
  <w:style w:type="paragraph" w:customStyle="1" w:styleId="13">
    <w:name w:val="Указатель1"/>
    <w:basedOn w:val="a"/>
    <w:uiPriority w:val="99"/>
    <w:rsid w:val="002B667F"/>
    <w:pPr>
      <w:widowControl w:val="0"/>
      <w:suppressLineNumbers/>
      <w:suppressAutoHyphens/>
    </w:pPr>
    <w:rPr>
      <w:lang w:eastAsia="ar-SA"/>
    </w:rPr>
  </w:style>
  <w:style w:type="paragraph" w:customStyle="1" w:styleId="210">
    <w:name w:val="Основной текст с отступом 21"/>
    <w:basedOn w:val="a"/>
    <w:uiPriority w:val="99"/>
    <w:rsid w:val="002B667F"/>
    <w:pPr>
      <w:widowControl w:val="0"/>
      <w:suppressAutoHyphens/>
      <w:ind w:firstLine="851"/>
      <w:jc w:val="both"/>
    </w:pPr>
    <w:rPr>
      <w:sz w:val="28"/>
      <w:szCs w:val="28"/>
      <w:lang w:eastAsia="ar-SA"/>
    </w:rPr>
  </w:style>
  <w:style w:type="paragraph" w:customStyle="1" w:styleId="211">
    <w:name w:val="Список 21"/>
    <w:basedOn w:val="a"/>
    <w:uiPriority w:val="99"/>
    <w:rsid w:val="002B667F"/>
    <w:pPr>
      <w:widowControl w:val="0"/>
      <w:suppressAutoHyphens/>
      <w:ind w:left="566" w:hanging="283"/>
    </w:pPr>
    <w:rPr>
      <w:lang w:eastAsia="ar-SA"/>
    </w:rPr>
  </w:style>
  <w:style w:type="paragraph" w:customStyle="1" w:styleId="14">
    <w:name w:val="Прощание1"/>
    <w:basedOn w:val="a"/>
    <w:uiPriority w:val="99"/>
    <w:rsid w:val="002B667F"/>
    <w:pPr>
      <w:widowControl w:val="0"/>
      <w:suppressAutoHyphens/>
      <w:ind w:left="4252"/>
    </w:pPr>
    <w:rPr>
      <w:lang w:eastAsia="ar-SA"/>
    </w:rPr>
  </w:style>
  <w:style w:type="paragraph" w:styleId="af8">
    <w:name w:val="Signature"/>
    <w:basedOn w:val="a"/>
    <w:link w:val="af9"/>
    <w:uiPriority w:val="99"/>
    <w:rsid w:val="002B667F"/>
    <w:pPr>
      <w:widowControl w:val="0"/>
      <w:suppressAutoHyphens/>
      <w:ind w:left="4252"/>
    </w:pPr>
    <w:rPr>
      <w:lang w:eastAsia="ar-SA"/>
    </w:rPr>
  </w:style>
  <w:style w:type="character" w:customStyle="1" w:styleId="af9">
    <w:name w:val="Подпись Знак"/>
    <w:basedOn w:val="a0"/>
    <w:link w:val="af8"/>
    <w:uiPriority w:val="99"/>
    <w:locked/>
    <w:rsid w:val="002B667F"/>
    <w:rPr>
      <w:rFonts w:cs="Times New Roman"/>
      <w:lang w:eastAsia="ar-SA" w:bidi="ar-SA"/>
    </w:rPr>
  </w:style>
  <w:style w:type="paragraph" w:customStyle="1" w:styleId="afa">
    <w:name w:val="Должность в подписи"/>
    <w:basedOn w:val="af8"/>
    <w:uiPriority w:val="99"/>
    <w:rsid w:val="002B667F"/>
  </w:style>
  <w:style w:type="paragraph" w:customStyle="1" w:styleId="212">
    <w:name w:val="Основной текст 21"/>
    <w:basedOn w:val="a"/>
    <w:uiPriority w:val="99"/>
    <w:rsid w:val="002B667F"/>
    <w:pPr>
      <w:suppressAutoHyphens/>
      <w:jc w:val="right"/>
    </w:pPr>
    <w:rPr>
      <w:sz w:val="28"/>
      <w:szCs w:val="28"/>
      <w:lang w:eastAsia="ar-SA"/>
    </w:rPr>
  </w:style>
  <w:style w:type="paragraph" w:customStyle="1" w:styleId="310">
    <w:name w:val="Основной текст 31"/>
    <w:basedOn w:val="a"/>
    <w:uiPriority w:val="99"/>
    <w:rsid w:val="002B667F"/>
    <w:pPr>
      <w:suppressAutoHyphens/>
    </w:pPr>
    <w:rPr>
      <w:sz w:val="28"/>
      <w:szCs w:val="28"/>
      <w:lang w:eastAsia="ar-SA"/>
    </w:rPr>
  </w:style>
  <w:style w:type="paragraph" w:customStyle="1" w:styleId="311">
    <w:name w:val="Основной текст с отступом 31"/>
    <w:basedOn w:val="a"/>
    <w:uiPriority w:val="99"/>
    <w:rsid w:val="002B667F"/>
    <w:pPr>
      <w:widowControl w:val="0"/>
      <w:suppressAutoHyphens/>
      <w:ind w:firstLine="4820"/>
      <w:jc w:val="center"/>
    </w:pPr>
    <w:rPr>
      <w:lang w:eastAsia="ar-SA"/>
    </w:rPr>
  </w:style>
  <w:style w:type="paragraph" w:customStyle="1" w:styleId="afb">
    <w:name w:val="???????"/>
    <w:uiPriority w:val="99"/>
    <w:rsid w:val="002B667F"/>
    <w:pPr>
      <w:widowControl w:val="0"/>
      <w:suppressAutoHyphens/>
    </w:pPr>
    <w:rPr>
      <w:lang w:eastAsia="ar-SA"/>
    </w:rPr>
  </w:style>
  <w:style w:type="paragraph" w:customStyle="1" w:styleId="afc">
    <w:name w:val="Знак Знак Знак Знак Знак Знак Знак Знак Знак Знак Знак Знак"/>
    <w:basedOn w:val="a"/>
    <w:uiPriority w:val="99"/>
    <w:rsid w:val="002B667F"/>
    <w:pPr>
      <w:suppressAutoHyphens/>
    </w:pPr>
    <w:rPr>
      <w:rFonts w:ascii="Verdana" w:hAnsi="Verdana" w:cs="Verdana"/>
      <w:lang w:val="en-US" w:eastAsia="ar-SA"/>
    </w:rPr>
  </w:style>
  <w:style w:type="paragraph" w:customStyle="1" w:styleId="15">
    <w:name w:val="Схема документа1"/>
    <w:basedOn w:val="a"/>
    <w:uiPriority w:val="99"/>
    <w:rsid w:val="002B667F"/>
    <w:pPr>
      <w:widowControl w:val="0"/>
      <w:shd w:val="clear" w:color="auto" w:fill="000080"/>
      <w:suppressAutoHyphens/>
    </w:pPr>
    <w:rPr>
      <w:rFonts w:ascii="Tahoma" w:hAnsi="Tahoma" w:cs="Tahoma"/>
      <w:lang w:eastAsia="ar-SA"/>
    </w:rPr>
  </w:style>
  <w:style w:type="paragraph" w:customStyle="1" w:styleId="afd">
    <w:name w:val="Содержимое таблицы"/>
    <w:basedOn w:val="a"/>
    <w:uiPriority w:val="99"/>
    <w:rsid w:val="002B667F"/>
    <w:pPr>
      <w:widowControl w:val="0"/>
      <w:suppressLineNumbers/>
      <w:suppressAutoHyphens/>
    </w:pPr>
    <w:rPr>
      <w:lang w:eastAsia="ar-SA"/>
    </w:rPr>
  </w:style>
  <w:style w:type="paragraph" w:customStyle="1" w:styleId="afe">
    <w:name w:val="Заголовок таблицы"/>
    <w:basedOn w:val="afd"/>
    <w:uiPriority w:val="99"/>
    <w:rsid w:val="002B667F"/>
    <w:pPr>
      <w:jc w:val="center"/>
    </w:pPr>
    <w:rPr>
      <w:b/>
      <w:bCs/>
    </w:rPr>
  </w:style>
  <w:style w:type="paragraph" w:customStyle="1" w:styleId="aff">
    <w:name w:val="Содержимое врезки"/>
    <w:basedOn w:val="ab"/>
    <w:uiPriority w:val="99"/>
    <w:rsid w:val="002B667F"/>
    <w:pPr>
      <w:suppressAutoHyphens/>
      <w:spacing w:before="0" w:beforeAutospacing="0" w:after="0" w:afterAutospacing="0"/>
      <w:jc w:val="both"/>
    </w:pPr>
    <w:rPr>
      <w:sz w:val="28"/>
      <w:szCs w:val="28"/>
      <w:lang w:eastAsia="ar-SA"/>
    </w:rPr>
  </w:style>
  <w:style w:type="character" w:customStyle="1" w:styleId="apple-converted-space">
    <w:name w:val="apple-converted-space"/>
    <w:basedOn w:val="a0"/>
    <w:uiPriority w:val="99"/>
    <w:rsid w:val="00074728"/>
    <w:rPr>
      <w:rFonts w:cs="Times New Roman"/>
    </w:rPr>
  </w:style>
  <w:style w:type="character" w:customStyle="1" w:styleId="highlighthighlightactive">
    <w:name w:val="highlight highlight_active"/>
    <w:basedOn w:val="a0"/>
    <w:uiPriority w:val="99"/>
    <w:rsid w:val="00074728"/>
    <w:rPr>
      <w:rFonts w:cs="Times New Roman"/>
    </w:rPr>
  </w:style>
  <w:style w:type="paragraph" w:styleId="aff0">
    <w:name w:val="Title"/>
    <w:basedOn w:val="a"/>
    <w:next w:val="a"/>
    <w:link w:val="aff1"/>
    <w:qFormat/>
    <w:rsid w:val="00C9335B"/>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C9335B"/>
    <w:rPr>
      <w:rFonts w:ascii="Cambria" w:eastAsia="Times New Roman" w:hAnsi="Cambria" w:cs="Times New Roman"/>
      <w:b/>
      <w:bCs/>
      <w:kern w:val="28"/>
      <w:sz w:val="32"/>
      <w:szCs w:val="32"/>
    </w:rPr>
  </w:style>
  <w:style w:type="paragraph" w:styleId="aff2">
    <w:name w:val="List Paragraph"/>
    <w:basedOn w:val="a"/>
    <w:uiPriority w:val="34"/>
    <w:qFormat/>
    <w:rsid w:val="0019240B"/>
    <w:pPr>
      <w:spacing w:after="200" w:line="276" w:lineRule="auto"/>
      <w:ind w:left="720"/>
      <w:contextualSpacing/>
    </w:pPr>
    <w:rPr>
      <w:rFonts w:ascii="Calibri" w:hAnsi="Calibri"/>
      <w:sz w:val="22"/>
      <w:szCs w:val="22"/>
    </w:rPr>
  </w:style>
  <w:style w:type="paragraph" w:customStyle="1" w:styleId="Default">
    <w:name w:val="Default"/>
    <w:rsid w:val="00BA5FBE"/>
    <w:pPr>
      <w:autoSpaceDE w:val="0"/>
      <w:autoSpaceDN w:val="0"/>
      <w:adjustRightInd w:val="0"/>
    </w:pPr>
    <w:rPr>
      <w:color w:val="000000"/>
      <w:sz w:val="24"/>
      <w:szCs w:val="24"/>
    </w:rPr>
  </w:style>
  <w:style w:type="character" w:customStyle="1" w:styleId="af2">
    <w:name w:val="Обычный (веб) Знак"/>
    <w:basedOn w:val="a0"/>
    <w:link w:val="af1"/>
    <w:uiPriority w:val="99"/>
    <w:rsid w:val="003078B3"/>
    <w:rPr>
      <w:sz w:val="24"/>
      <w:szCs w:val="24"/>
    </w:rPr>
  </w:style>
</w:styles>
</file>

<file path=word/webSettings.xml><?xml version="1.0" encoding="utf-8"?>
<w:webSettings xmlns:r="http://schemas.openxmlformats.org/officeDocument/2006/relationships" xmlns:w="http://schemas.openxmlformats.org/wordprocessingml/2006/main">
  <w:divs>
    <w:div w:id="1829402949">
      <w:marLeft w:val="0"/>
      <w:marRight w:val="0"/>
      <w:marTop w:val="0"/>
      <w:marBottom w:val="0"/>
      <w:divBdr>
        <w:top w:val="none" w:sz="0" w:space="0" w:color="auto"/>
        <w:left w:val="none" w:sz="0" w:space="0" w:color="auto"/>
        <w:bottom w:val="none" w:sz="0" w:space="0" w:color="auto"/>
        <w:right w:val="none" w:sz="0" w:space="0" w:color="auto"/>
      </w:divBdr>
    </w:div>
    <w:div w:id="1829402950">
      <w:marLeft w:val="0"/>
      <w:marRight w:val="0"/>
      <w:marTop w:val="0"/>
      <w:marBottom w:val="0"/>
      <w:divBdr>
        <w:top w:val="none" w:sz="0" w:space="0" w:color="auto"/>
        <w:left w:val="none" w:sz="0" w:space="0" w:color="auto"/>
        <w:bottom w:val="none" w:sz="0" w:space="0" w:color="auto"/>
        <w:right w:val="none" w:sz="0" w:space="0" w:color="auto"/>
      </w:divBdr>
    </w:div>
    <w:div w:id="1829402951">
      <w:marLeft w:val="0"/>
      <w:marRight w:val="0"/>
      <w:marTop w:val="0"/>
      <w:marBottom w:val="0"/>
      <w:divBdr>
        <w:top w:val="none" w:sz="0" w:space="0" w:color="auto"/>
        <w:left w:val="none" w:sz="0" w:space="0" w:color="auto"/>
        <w:bottom w:val="none" w:sz="0" w:space="0" w:color="auto"/>
        <w:right w:val="none" w:sz="0" w:space="0" w:color="auto"/>
      </w:divBdr>
    </w:div>
    <w:div w:id="1829402952">
      <w:marLeft w:val="0"/>
      <w:marRight w:val="0"/>
      <w:marTop w:val="0"/>
      <w:marBottom w:val="0"/>
      <w:divBdr>
        <w:top w:val="none" w:sz="0" w:space="0" w:color="auto"/>
        <w:left w:val="none" w:sz="0" w:space="0" w:color="auto"/>
        <w:bottom w:val="none" w:sz="0" w:space="0" w:color="auto"/>
        <w:right w:val="none" w:sz="0" w:space="0" w:color="auto"/>
      </w:divBdr>
    </w:div>
    <w:div w:id="1829402953">
      <w:marLeft w:val="0"/>
      <w:marRight w:val="0"/>
      <w:marTop w:val="0"/>
      <w:marBottom w:val="0"/>
      <w:divBdr>
        <w:top w:val="none" w:sz="0" w:space="0" w:color="auto"/>
        <w:left w:val="none" w:sz="0" w:space="0" w:color="auto"/>
        <w:bottom w:val="none" w:sz="0" w:space="0" w:color="auto"/>
        <w:right w:val="none" w:sz="0" w:space="0" w:color="auto"/>
      </w:divBdr>
    </w:div>
    <w:div w:id="1829402954">
      <w:marLeft w:val="0"/>
      <w:marRight w:val="0"/>
      <w:marTop w:val="0"/>
      <w:marBottom w:val="0"/>
      <w:divBdr>
        <w:top w:val="none" w:sz="0" w:space="0" w:color="auto"/>
        <w:left w:val="none" w:sz="0" w:space="0" w:color="auto"/>
        <w:bottom w:val="none" w:sz="0" w:space="0" w:color="auto"/>
        <w:right w:val="none" w:sz="0" w:space="0" w:color="auto"/>
      </w:divBdr>
    </w:div>
    <w:div w:id="1829402955">
      <w:marLeft w:val="0"/>
      <w:marRight w:val="0"/>
      <w:marTop w:val="0"/>
      <w:marBottom w:val="0"/>
      <w:divBdr>
        <w:top w:val="none" w:sz="0" w:space="0" w:color="auto"/>
        <w:left w:val="none" w:sz="0" w:space="0" w:color="auto"/>
        <w:bottom w:val="none" w:sz="0" w:space="0" w:color="auto"/>
        <w:right w:val="none" w:sz="0" w:space="0" w:color="auto"/>
      </w:divBdr>
    </w:div>
    <w:div w:id="1829402956">
      <w:marLeft w:val="0"/>
      <w:marRight w:val="0"/>
      <w:marTop w:val="0"/>
      <w:marBottom w:val="0"/>
      <w:divBdr>
        <w:top w:val="none" w:sz="0" w:space="0" w:color="auto"/>
        <w:left w:val="none" w:sz="0" w:space="0" w:color="auto"/>
        <w:bottom w:val="none" w:sz="0" w:space="0" w:color="auto"/>
        <w:right w:val="none" w:sz="0" w:space="0" w:color="auto"/>
      </w:divBdr>
    </w:div>
    <w:div w:id="1829402957">
      <w:marLeft w:val="0"/>
      <w:marRight w:val="0"/>
      <w:marTop w:val="0"/>
      <w:marBottom w:val="0"/>
      <w:divBdr>
        <w:top w:val="none" w:sz="0" w:space="0" w:color="auto"/>
        <w:left w:val="none" w:sz="0" w:space="0" w:color="auto"/>
        <w:bottom w:val="none" w:sz="0" w:space="0" w:color="auto"/>
        <w:right w:val="none" w:sz="0" w:space="0" w:color="auto"/>
      </w:divBdr>
    </w:div>
    <w:div w:id="1829402958">
      <w:marLeft w:val="0"/>
      <w:marRight w:val="0"/>
      <w:marTop w:val="0"/>
      <w:marBottom w:val="0"/>
      <w:divBdr>
        <w:top w:val="none" w:sz="0" w:space="0" w:color="auto"/>
        <w:left w:val="none" w:sz="0" w:space="0" w:color="auto"/>
        <w:bottom w:val="none" w:sz="0" w:space="0" w:color="auto"/>
        <w:right w:val="none" w:sz="0" w:space="0" w:color="auto"/>
      </w:divBdr>
    </w:div>
    <w:div w:id="1829402959">
      <w:marLeft w:val="0"/>
      <w:marRight w:val="0"/>
      <w:marTop w:val="0"/>
      <w:marBottom w:val="0"/>
      <w:divBdr>
        <w:top w:val="none" w:sz="0" w:space="0" w:color="auto"/>
        <w:left w:val="none" w:sz="0" w:space="0" w:color="auto"/>
        <w:bottom w:val="none" w:sz="0" w:space="0" w:color="auto"/>
        <w:right w:val="none" w:sz="0" w:space="0" w:color="auto"/>
      </w:divBdr>
    </w:div>
    <w:div w:id="1829402960">
      <w:marLeft w:val="0"/>
      <w:marRight w:val="0"/>
      <w:marTop w:val="0"/>
      <w:marBottom w:val="0"/>
      <w:divBdr>
        <w:top w:val="none" w:sz="0" w:space="0" w:color="auto"/>
        <w:left w:val="none" w:sz="0" w:space="0" w:color="auto"/>
        <w:bottom w:val="none" w:sz="0" w:space="0" w:color="auto"/>
        <w:right w:val="none" w:sz="0" w:space="0" w:color="auto"/>
      </w:divBdr>
    </w:div>
    <w:div w:id="1829402961">
      <w:marLeft w:val="0"/>
      <w:marRight w:val="0"/>
      <w:marTop w:val="0"/>
      <w:marBottom w:val="0"/>
      <w:divBdr>
        <w:top w:val="none" w:sz="0" w:space="0" w:color="auto"/>
        <w:left w:val="none" w:sz="0" w:space="0" w:color="auto"/>
        <w:bottom w:val="none" w:sz="0" w:space="0" w:color="auto"/>
        <w:right w:val="none" w:sz="0" w:space="0" w:color="auto"/>
      </w:divBdr>
    </w:div>
    <w:div w:id="1829402962">
      <w:marLeft w:val="0"/>
      <w:marRight w:val="0"/>
      <w:marTop w:val="0"/>
      <w:marBottom w:val="0"/>
      <w:divBdr>
        <w:top w:val="none" w:sz="0" w:space="0" w:color="auto"/>
        <w:left w:val="none" w:sz="0" w:space="0" w:color="auto"/>
        <w:bottom w:val="none" w:sz="0" w:space="0" w:color="auto"/>
        <w:right w:val="none" w:sz="0" w:space="0" w:color="auto"/>
      </w:divBdr>
    </w:div>
    <w:div w:id="1829402963">
      <w:marLeft w:val="0"/>
      <w:marRight w:val="0"/>
      <w:marTop w:val="0"/>
      <w:marBottom w:val="0"/>
      <w:divBdr>
        <w:top w:val="none" w:sz="0" w:space="0" w:color="auto"/>
        <w:left w:val="none" w:sz="0" w:space="0" w:color="auto"/>
        <w:bottom w:val="none" w:sz="0" w:space="0" w:color="auto"/>
        <w:right w:val="none" w:sz="0" w:space="0" w:color="auto"/>
      </w:divBdr>
    </w:div>
    <w:div w:id="1829402964">
      <w:marLeft w:val="0"/>
      <w:marRight w:val="0"/>
      <w:marTop w:val="0"/>
      <w:marBottom w:val="0"/>
      <w:divBdr>
        <w:top w:val="none" w:sz="0" w:space="0" w:color="auto"/>
        <w:left w:val="none" w:sz="0" w:space="0" w:color="auto"/>
        <w:bottom w:val="none" w:sz="0" w:space="0" w:color="auto"/>
        <w:right w:val="none" w:sz="0" w:space="0" w:color="auto"/>
      </w:divBdr>
    </w:div>
    <w:div w:id="1829402965">
      <w:marLeft w:val="0"/>
      <w:marRight w:val="0"/>
      <w:marTop w:val="0"/>
      <w:marBottom w:val="0"/>
      <w:divBdr>
        <w:top w:val="none" w:sz="0" w:space="0" w:color="auto"/>
        <w:left w:val="none" w:sz="0" w:space="0" w:color="auto"/>
        <w:bottom w:val="none" w:sz="0" w:space="0" w:color="auto"/>
        <w:right w:val="none" w:sz="0" w:space="0" w:color="auto"/>
      </w:divBdr>
    </w:div>
    <w:div w:id="1829402966">
      <w:marLeft w:val="0"/>
      <w:marRight w:val="0"/>
      <w:marTop w:val="0"/>
      <w:marBottom w:val="0"/>
      <w:divBdr>
        <w:top w:val="none" w:sz="0" w:space="0" w:color="auto"/>
        <w:left w:val="none" w:sz="0" w:space="0" w:color="auto"/>
        <w:bottom w:val="none" w:sz="0" w:space="0" w:color="auto"/>
        <w:right w:val="none" w:sz="0" w:space="0" w:color="auto"/>
      </w:divBdr>
    </w:div>
    <w:div w:id="1829402967">
      <w:marLeft w:val="0"/>
      <w:marRight w:val="0"/>
      <w:marTop w:val="0"/>
      <w:marBottom w:val="0"/>
      <w:divBdr>
        <w:top w:val="none" w:sz="0" w:space="0" w:color="auto"/>
        <w:left w:val="none" w:sz="0" w:space="0" w:color="auto"/>
        <w:bottom w:val="none" w:sz="0" w:space="0" w:color="auto"/>
        <w:right w:val="none" w:sz="0" w:space="0" w:color="auto"/>
      </w:divBdr>
    </w:div>
    <w:div w:id="1829402968">
      <w:marLeft w:val="0"/>
      <w:marRight w:val="0"/>
      <w:marTop w:val="0"/>
      <w:marBottom w:val="0"/>
      <w:divBdr>
        <w:top w:val="none" w:sz="0" w:space="0" w:color="auto"/>
        <w:left w:val="none" w:sz="0" w:space="0" w:color="auto"/>
        <w:bottom w:val="none" w:sz="0" w:space="0" w:color="auto"/>
        <w:right w:val="none" w:sz="0" w:space="0" w:color="auto"/>
      </w:divBdr>
    </w:div>
    <w:div w:id="182940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196761A200CC3B84E88BF849AB7174A4F1AEBF09659E1E404637CE3F04E6701EBF1EF9A457798ATD0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AA96-D924-4E94-BD2B-67720A7C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2869</Words>
  <Characters>22938</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Home</Company>
  <LinksUpToDate>false</LinksUpToDate>
  <CharactersWithSpaces>25756</CharactersWithSpaces>
  <SharedDoc>false</SharedDoc>
  <HLinks>
    <vt:vector size="36" baseType="variant">
      <vt:variant>
        <vt:i4>6946871</vt:i4>
      </vt:variant>
      <vt:variant>
        <vt:i4>15</vt:i4>
      </vt:variant>
      <vt:variant>
        <vt:i4>0</vt:i4>
      </vt:variant>
      <vt:variant>
        <vt:i4>5</vt:i4>
      </vt:variant>
      <vt:variant>
        <vt:lpwstr/>
      </vt:variant>
      <vt:variant>
        <vt:lpwstr>Par853</vt:lpwstr>
      </vt:variant>
      <vt:variant>
        <vt:i4>3932268</vt:i4>
      </vt:variant>
      <vt:variant>
        <vt:i4>12</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9</vt:i4>
      </vt:variant>
      <vt:variant>
        <vt:i4>0</vt:i4>
      </vt:variant>
      <vt:variant>
        <vt:i4>5</vt:i4>
      </vt:variant>
      <vt:variant>
        <vt:lpwstr>consultantplus://offline/ref=C5196761A200CC3B84E88BF849AB7174A4F1AEBF09659E1E404637CE3F04E6701EBF1EF9A457798ATD0FM</vt:lpwstr>
      </vt:variant>
      <vt:variant>
        <vt:lpwstr/>
      </vt:variant>
      <vt:variant>
        <vt:i4>5373954</vt:i4>
      </vt:variant>
      <vt:variant>
        <vt:i4>6</vt:i4>
      </vt:variant>
      <vt:variant>
        <vt:i4>0</vt:i4>
      </vt:variant>
      <vt:variant>
        <vt:i4>5</vt:i4>
      </vt:variant>
      <vt:variant>
        <vt:lpwstr/>
      </vt:variant>
      <vt:variant>
        <vt:lpwstr>Par33</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11</dc:creator>
  <cp:lastModifiedBy>1</cp:lastModifiedBy>
  <cp:revision>5</cp:revision>
  <cp:lastPrinted>2020-11-27T07:39:00Z</cp:lastPrinted>
  <dcterms:created xsi:type="dcterms:W3CDTF">2021-02-01T07:15:00Z</dcterms:created>
  <dcterms:modified xsi:type="dcterms:W3CDTF">2022-04-06T05:09:00Z</dcterms:modified>
</cp:coreProperties>
</file>