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E7" w:rsidRPr="0050167A" w:rsidRDefault="006331E7" w:rsidP="006331E7">
      <w:pPr>
        <w:pStyle w:val="a9"/>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803275" cy="882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03275" cy="882650"/>
                    </a:xfrm>
                    <a:prstGeom prst="rect">
                      <a:avLst/>
                    </a:prstGeom>
                    <a:noFill/>
                    <a:ln w="9525">
                      <a:noFill/>
                      <a:miter lim="800000"/>
                      <a:headEnd/>
                      <a:tailEnd/>
                    </a:ln>
                  </pic:spPr>
                </pic:pic>
              </a:graphicData>
            </a:graphic>
          </wp:inline>
        </w:drawing>
      </w:r>
    </w:p>
    <w:p w:rsidR="006331E7" w:rsidRPr="00F86C71" w:rsidRDefault="006331E7" w:rsidP="006331E7">
      <w:pPr>
        <w:pStyle w:val="a9"/>
        <w:jc w:val="center"/>
        <w:rPr>
          <w:rFonts w:ascii="Times New Roman" w:hAnsi="Times New Roman"/>
          <w:i/>
          <w:sz w:val="28"/>
          <w:szCs w:val="28"/>
          <w:u w:val="single"/>
          <w:lang w:val="ru-RU"/>
        </w:rPr>
      </w:pPr>
      <w:r w:rsidRPr="00F86C71">
        <w:rPr>
          <w:rFonts w:ascii="Times New Roman" w:hAnsi="Times New Roman"/>
          <w:sz w:val="28"/>
          <w:szCs w:val="28"/>
          <w:u w:val="single"/>
          <w:lang w:val="ru-RU"/>
        </w:rPr>
        <w:t>ИВАНОВСКАЯ ОБЛАСТЬ</w:t>
      </w:r>
    </w:p>
    <w:p w:rsidR="006331E7" w:rsidRPr="00F86C71" w:rsidRDefault="006331E7" w:rsidP="006331E7">
      <w:pPr>
        <w:pStyle w:val="a9"/>
        <w:jc w:val="center"/>
        <w:rPr>
          <w:rFonts w:ascii="Times New Roman" w:hAnsi="Times New Roman"/>
          <w:i/>
          <w:sz w:val="28"/>
          <w:szCs w:val="28"/>
          <w:u w:val="single"/>
          <w:lang w:val="ru-RU"/>
        </w:rPr>
      </w:pPr>
      <w:r w:rsidRPr="00F86C71">
        <w:rPr>
          <w:rFonts w:ascii="Times New Roman" w:hAnsi="Times New Roman"/>
          <w:sz w:val="28"/>
          <w:szCs w:val="28"/>
          <w:u w:val="single"/>
          <w:lang w:val="ru-RU"/>
        </w:rPr>
        <w:t>ЮЖСКИЙ МУНИЦИПАЛЬНЫЙ РАЙОН</w:t>
      </w:r>
    </w:p>
    <w:p w:rsidR="006331E7" w:rsidRPr="00F86C71" w:rsidRDefault="006331E7" w:rsidP="006331E7">
      <w:pPr>
        <w:pStyle w:val="a9"/>
        <w:jc w:val="center"/>
        <w:rPr>
          <w:rFonts w:ascii="Times New Roman" w:hAnsi="Times New Roman"/>
          <w:i/>
          <w:sz w:val="28"/>
          <w:szCs w:val="28"/>
          <w:u w:val="single"/>
          <w:lang w:val="ru-RU"/>
        </w:rPr>
      </w:pPr>
      <w:r w:rsidRPr="00F86C71">
        <w:rPr>
          <w:rFonts w:ascii="Times New Roman" w:hAnsi="Times New Roman"/>
          <w:sz w:val="28"/>
          <w:szCs w:val="28"/>
          <w:u w:val="single"/>
          <w:lang w:val="ru-RU"/>
        </w:rPr>
        <w:t>АДМИНИСТРАЦИЯ МУГРЕВО-НИКОЛЬСКОГО СЕЛЬСКОГО ПОСЕЛЕНИЯ</w:t>
      </w:r>
    </w:p>
    <w:p w:rsidR="006331E7" w:rsidRPr="0050167A" w:rsidRDefault="006331E7" w:rsidP="006331E7">
      <w:pPr>
        <w:pStyle w:val="a9"/>
        <w:jc w:val="center"/>
        <w:rPr>
          <w:rFonts w:ascii="Times New Roman" w:hAnsi="Times New Roman"/>
          <w:sz w:val="28"/>
          <w:szCs w:val="28"/>
          <w:lang w:val="ru-RU"/>
        </w:rPr>
      </w:pPr>
    </w:p>
    <w:p w:rsidR="006331E7" w:rsidRPr="0050167A" w:rsidRDefault="006331E7" w:rsidP="006331E7">
      <w:pPr>
        <w:pStyle w:val="aa"/>
        <w:jc w:val="center"/>
        <w:rPr>
          <w:rFonts w:ascii="Times New Roman" w:hAnsi="Times New Roman" w:cs="Times New Roman"/>
          <w:b/>
          <w:bCs/>
        </w:rPr>
      </w:pPr>
      <w:proofErr w:type="gramStart"/>
      <w:r w:rsidRPr="0050167A">
        <w:rPr>
          <w:rFonts w:ascii="Times New Roman" w:hAnsi="Times New Roman" w:cs="Times New Roman"/>
          <w:b/>
          <w:bCs/>
        </w:rPr>
        <w:t>П</w:t>
      </w:r>
      <w:proofErr w:type="gramEnd"/>
      <w:r w:rsidRPr="0050167A">
        <w:rPr>
          <w:rFonts w:ascii="Times New Roman" w:hAnsi="Times New Roman" w:cs="Times New Roman"/>
          <w:b/>
          <w:bCs/>
        </w:rPr>
        <w:t xml:space="preserve"> О С Т А Н О В Л Е Н И Е</w:t>
      </w:r>
    </w:p>
    <w:p w:rsidR="006331E7" w:rsidRPr="00FD04AC" w:rsidRDefault="006331E7" w:rsidP="006331E7">
      <w:pPr>
        <w:pStyle w:val="a7"/>
        <w:rPr>
          <w:rFonts w:ascii="Times New Roman" w:hAnsi="Times New Roman"/>
          <w:b/>
          <w:bCs/>
          <w:sz w:val="28"/>
          <w:szCs w:val="28"/>
          <w:lang w:val="ru-RU"/>
        </w:rPr>
      </w:pPr>
      <w:r w:rsidRPr="0050167A">
        <w:rPr>
          <w:rFonts w:ascii="Times New Roman" w:hAnsi="Times New Roman"/>
          <w:b/>
          <w:bCs/>
          <w:sz w:val="28"/>
          <w:szCs w:val="28"/>
          <w:lang w:val="ru-RU"/>
        </w:rPr>
        <w:t>с. Мугреево-Никольское</w:t>
      </w:r>
    </w:p>
    <w:p w:rsidR="006331E7" w:rsidRPr="00FD04AC" w:rsidRDefault="006331E7" w:rsidP="006331E7">
      <w:pPr>
        <w:rPr>
          <w:lang w:bidi="en-US"/>
        </w:rPr>
      </w:pPr>
    </w:p>
    <w:p w:rsidR="006331E7" w:rsidRDefault="006331E7" w:rsidP="006331E7">
      <w:pPr>
        <w:pStyle w:val="a7"/>
        <w:rPr>
          <w:rFonts w:ascii="Times New Roman" w:hAnsi="Times New Roman"/>
          <w:sz w:val="28"/>
          <w:szCs w:val="28"/>
          <w:lang w:val="ru-RU"/>
        </w:rPr>
      </w:pPr>
      <w:r w:rsidRPr="00CD34D8">
        <w:rPr>
          <w:rFonts w:ascii="Times New Roman" w:hAnsi="Times New Roman"/>
          <w:sz w:val="28"/>
          <w:szCs w:val="28"/>
          <w:lang w:val="ru-RU"/>
        </w:rPr>
        <w:t xml:space="preserve">от </w:t>
      </w:r>
      <w:r>
        <w:rPr>
          <w:rFonts w:ascii="Times New Roman" w:hAnsi="Times New Roman"/>
          <w:sz w:val="28"/>
          <w:szCs w:val="28"/>
          <w:lang w:val="ru-RU"/>
        </w:rPr>
        <w:t>02 февраля 2023</w:t>
      </w:r>
      <w:r w:rsidRPr="00CD34D8">
        <w:rPr>
          <w:rFonts w:ascii="Times New Roman" w:hAnsi="Times New Roman"/>
          <w:sz w:val="28"/>
          <w:szCs w:val="28"/>
          <w:lang w:val="ru-RU"/>
        </w:rPr>
        <w:t xml:space="preserve"> года №</w:t>
      </w:r>
      <w:r>
        <w:rPr>
          <w:rFonts w:ascii="Times New Roman" w:hAnsi="Times New Roman"/>
          <w:sz w:val="28"/>
          <w:szCs w:val="28"/>
          <w:lang w:val="ru-RU"/>
        </w:rPr>
        <w:t>6</w:t>
      </w:r>
    </w:p>
    <w:p w:rsidR="006331E7" w:rsidRPr="00AA56E4" w:rsidRDefault="006331E7" w:rsidP="006331E7">
      <w:pPr>
        <w:widowControl w:val="0"/>
        <w:autoSpaceDE w:val="0"/>
        <w:autoSpaceDN w:val="0"/>
        <w:adjustRightInd w:val="0"/>
        <w:jc w:val="center"/>
        <w:rPr>
          <w:rFonts w:eastAsia="Arial"/>
          <w:b/>
          <w:bCs/>
          <w:kern w:val="1"/>
          <w:sz w:val="28"/>
          <w:szCs w:val="28"/>
          <w:lang w:eastAsia="hi-IN" w:bidi="hi-IN"/>
        </w:rPr>
      </w:pPr>
    </w:p>
    <w:p w:rsidR="00761D1C" w:rsidRPr="009A60DB" w:rsidRDefault="00761D1C" w:rsidP="00E81E4F"/>
    <w:p w:rsidR="00AE5D83" w:rsidRPr="006331E7" w:rsidRDefault="00E81E4F" w:rsidP="00E81E4F">
      <w:pPr>
        <w:tabs>
          <w:tab w:val="left" w:pos="4082"/>
        </w:tabs>
        <w:jc w:val="center"/>
        <w:rPr>
          <w:b/>
          <w:sz w:val="28"/>
          <w:szCs w:val="28"/>
        </w:rPr>
      </w:pPr>
      <w:r w:rsidRPr="006331E7">
        <w:rPr>
          <w:b/>
          <w:sz w:val="28"/>
          <w:szCs w:val="28"/>
        </w:rPr>
        <w:t xml:space="preserve">Об утверждении положения о контрактном управляющем администрации </w:t>
      </w:r>
      <w:r w:rsidR="006331E7" w:rsidRPr="006331E7">
        <w:rPr>
          <w:b/>
          <w:sz w:val="28"/>
          <w:szCs w:val="28"/>
        </w:rPr>
        <w:t>Мугреево-Никольского</w:t>
      </w:r>
      <w:r w:rsidRPr="006331E7">
        <w:rPr>
          <w:b/>
          <w:sz w:val="28"/>
          <w:szCs w:val="28"/>
        </w:rPr>
        <w:t xml:space="preserve"> сельского поселения</w:t>
      </w:r>
    </w:p>
    <w:p w:rsidR="00AE5D83" w:rsidRPr="006331E7" w:rsidRDefault="00AE5D83">
      <w:pPr>
        <w:pStyle w:val="Standard"/>
        <w:autoSpaceDE/>
        <w:spacing w:line="100" w:lineRule="atLeast"/>
        <w:ind w:firstLine="708"/>
        <w:jc w:val="both"/>
        <w:rPr>
          <w:rFonts w:ascii="Times New Roman" w:hAnsi="Times New Roman"/>
          <w:b/>
          <w:bCs/>
          <w:sz w:val="28"/>
          <w:szCs w:val="28"/>
          <w:lang w:eastAsia="ar-SA"/>
        </w:rPr>
      </w:pPr>
    </w:p>
    <w:p w:rsidR="00AE5D83" w:rsidRPr="006331E7" w:rsidRDefault="00AE5D83">
      <w:pPr>
        <w:pStyle w:val="Standard"/>
        <w:autoSpaceDE/>
        <w:spacing w:line="100" w:lineRule="atLeast"/>
        <w:ind w:firstLine="708"/>
        <w:jc w:val="both"/>
        <w:rPr>
          <w:rFonts w:ascii="Times New Roman" w:hAnsi="Times New Roman"/>
          <w:b/>
          <w:sz w:val="28"/>
          <w:szCs w:val="28"/>
        </w:rPr>
      </w:pPr>
      <w:r w:rsidRPr="006331E7">
        <w:rPr>
          <w:rFonts w:ascii="Times New Roman" w:hAnsi="Times New Roman"/>
          <w:sz w:val="28"/>
          <w:szCs w:val="28"/>
          <w:lang w:eastAsia="ar-SA"/>
        </w:rPr>
        <w:t>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w:t>
      </w:r>
      <w:r w:rsidR="00B00745">
        <w:rPr>
          <w:rFonts w:ascii="Times New Roman" w:hAnsi="Times New Roman"/>
          <w:sz w:val="28"/>
          <w:szCs w:val="28"/>
          <w:lang w:eastAsia="ar-SA"/>
        </w:rPr>
        <w:t xml:space="preserve"> Уставом Мугреево-Никольского</w:t>
      </w:r>
      <w:r w:rsidR="00761D1C" w:rsidRPr="006331E7">
        <w:rPr>
          <w:rFonts w:ascii="Times New Roman" w:hAnsi="Times New Roman"/>
          <w:sz w:val="28"/>
          <w:szCs w:val="28"/>
          <w:lang w:eastAsia="ar-SA"/>
        </w:rPr>
        <w:t xml:space="preserve"> сельского поселения</w:t>
      </w:r>
      <w:r w:rsidRPr="006331E7">
        <w:rPr>
          <w:rFonts w:ascii="Times New Roman" w:hAnsi="Times New Roman"/>
          <w:sz w:val="28"/>
          <w:szCs w:val="28"/>
          <w:lang w:eastAsia="ar-SA"/>
        </w:rPr>
        <w:t>:</w:t>
      </w:r>
    </w:p>
    <w:p w:rsidR="00AE5D83" w:rsidRPr="006331E7" w:rsidRDefault="00AE5D83">
      <w:pPr>
        <w:pStyle w:val="Standard"/>
        <w:autoSpaceDE/>
        <w:spacing w:line="100" w:lineRule="atLeast"/>
        <w:jc w:val="center"/>
        <w:rPr>
          <w:rFonts w:ascii="Times New Roman" w:hAnsi="Times New Roman" w:cs="Arial CYR"/>
          <w:sz w:val="28"/>
          <w:szCs w:val="28"/>
          <w:lang w:eastAsia="ar-SA"/>
        </w:rPr>
      </w:pPr>
    </w:p>
    <w:p w:rsidR="00AE5D83" w:rsidRPr="006331E7" w:rsidRDefault="00AE5D83">
      <w:pPr>
        <w:pStyle w:val="Standard"/>
        <w:spacing w:line="100" w:lineRule="atLeast"/>
        <w:ind w:firstLine="709"/>
        <w:jc w:val="both"/>
        <w:rPr>
          <w:rFonts w:ascii="Times New Roman" w:hAnsi="Times New Roman"/>
          <w:spacing w:val="-2"/>
          <w:sz w:val="28"/>
          <w:szCs w:val="28"/>
          <w:lang w:eastAsia="ar-SA"/>
        </w:rPr>
      </w:pPr>
      <w:r w:rsidRPr="006331E7">
        <w:rPr>
          <w:rFonts w:ascii="Times New Roman" w:hAnsi="Times New Roman"/>
          <w:spacing w:val="-2"/>
          <w:sz w:val="28"/>
          <w:szCs w:val="28"/>
          <w:lang w:eastAsia="ar-SA"/>
        </w:rPr>
        <w:t xml:space="preserve">1. Утвердить Положение о контрактном управляющем Администрации </w:t>
      </w:r>
      <w:r w:rsidR="006331E7" w:rsidRPr="006331E7">
        <w:rPr>
          <w:rFonts w:ascii="Times New Roman" w:hAnsi="Times New Roman"/>
          <w:spacing w:val="-2"/>
          <w:sz w:val="28"/>
          <w:szCs w:val="28"/>
          <w:lang w:eastAsia="ar-SA"/>
        </w:rPr>
        <w:t xml:space="preserve">Мугреево-Никольского </w:t>
      </w:r>
      <w:r w:rsidRPr="006331E7">
        <w:rPr>
          <w:rFonts w:ascii="Times New Roman" w:hAnsi="Times New Roman"/>
          <w:spacing w:val="-2"/>
          <w:sz w:val="28"/>
          <w:szCs w:val="28"/>
          <w:lang w:eastAsia="ar-SA"/>
        </w:rPr>
        <w:t>сельского поселения согласно приложению.</w:t>
      </w:r>
    </w:p>
    <w:p w:rsidR="00761D1C" w:rsidRPr="006331E7" w:rsidRDefault="006331E7" w:rsidP="00761D1C">
      <w:pPr>
        <w:ind w:firstLine="708"/>
        <w:jc w:val="both"/>
        <w:rPr>
          <w:sz w:val="28"/>
          <w:szCs w:val="28"/>
        </w:rPr>
      </w:pPr>
      <w:r w:rsidRPr="006331E7">
        <w:rPr>
          <w:sz w:val="28"/>
          <w:szCs w:val="28"/>
        </w:rPr>
        <w:t>2</w:t>
      </w:r>
      <w:r w:rsidR="00761D1C" w:rsidRPr="006331E7">
        <w:rPr>
          <w:sz w:val="28"/>
          <w:szCs w:val="28"/>
        </w:rPr>
        <w:t>. Обнародовать настоящее постановление в соответствии с Устав</w:t>
      </w:r>
      <w:r w:rsidRPr="006331E7">
        <w:rPr>
          <w:sz w:val="28"/>
          <w:szCs w:val="28"/>
        </w:rPr>
        <w:t>ом</w:t>
      </w:r>
      <w:r w:rsidR="00761D1C" w:rsidRPr="006331E7">
        <w:rPr>
          <w:sz w:val="28"/>
          <w:szCs w:val="28"/>
        </w:rPr>
        <w:t xml:space="preserve"> </w:t>
      </w:r>
      <w:proofErr w:type="spellStart"/>
      <w:r w:rsidR="0068511A">
        <w:rPr>
          <w:sz w:val="28"/>
          <w:szCs w:val="28"/>
        </w:rPr>
        <w:t>Мугреево-Никольско</w:t>
      </w:r>
      <w:proofErr w:type="spellEnd"/>
      <w:r w:rsidR="0068511A">
        <w:rPr>
          <w:sz w:val="28"/>
          <w:szCs w:val="28"/>
        </w:rPr>
        <w:t xml:space="preserve"> сельско</w:t>
      </w:r>
      <w:r w:rsidR="00761D1C" w:rsidRPr="006331E7">
        <w:rPr>
          <w:sz w:val="28"/>
          <w:szCs w:val="28"/>
        </w:rPr>
        <w:t>го поселения.</w:t>
      </w:r>
    </w:p>
    <w:p w:rsidR="00761D1C" w:rsidRPr="006331E7" w:rsidRDefault="006331E7" w:rsidP="00761D1C">
      <w:pPr>
        <w:ind w:firstLine="708"/>
        <w:jc w:val="both"/>
        <w:rPr>
          <w:sz w:val="28"/>
          <w:szCs w:val="28"/>
        </w:rPr>
      </w:pPr>
      <w:r w:rsidRPr="006331E7">
        <w:rPr>
          <w:sz w:val="28"/>
          <w:szCs w:val="28"/>
        </w:rPr>
        <w:t>3</w:t>
      </w:r>
      <w:r w:rsidR="00761D1C" w:rsidRPr="006331E7">
        <w:rPr>
          <w:sz w:val="28"/>
          <w:szCs w:val="28"/>
        </w:rPr>
        <w:t>.</w:t>
      </w:r>
      <w:proofErr w:type="gramStart"/>
      <w:r w:rsidR="00761D1C" w:rsidRPr="006331E7">
        <w:rPr>
          <w:sz w:val="28"/>
          <w:szCs w:val="28"/>
        </w:rPr>
        <w:t>Контроль за</w:t>
      </w:r>
      <w:proofErr w:type="gramEnd"/>
      <w:r w:rsidR="00761D1C" w:rsidRPr="006331E7">
        <w:rPr>
          <w:sz w:val="28"/>
          <w:szCs w:val="28"/>
        </w:rPr>
        <w:t xml:space="preserve"> исполнением настоящего постановления оставляю за собой.</w:t>
      </w:r>
    </w:p>
    <w:p w:rsidR="00AE5D83" w:rsidRPr="006331E7" w:rsidRDefault="00761D1C" w:rsidP="00761D1C">
      <w:pPr>
        <w:pStyle w:val="Standard"/>
        <w:autoSpaceDE/>
        <w:spacing w:line="100" w:lineRule="atLeast"/>
        <w:jc w:val="both"/>
        <w:rPr>
          <w:rFonts w:ascii="Times New Roman" w:hAnsi="Times New Roman"/>
          <w:sz w:val="28"/>
          <w:szCs w:val="28"/>
        </w:rPr>
      </w:pPr>
      <w:r w:rsidRPr="006331E7">
        <w:rPr>
          <w:rFonts w:ascii="Times New Roman" w:hAnsi="Times New Roman"/>
          <w:sz w:val="28"/>
          <w:szCs w:val="28"/>
        </w:rPr>
        <w:t xml:space="preserve">        </w:t>
      </w:r>
      <w:r w:rsidR="006331E7" w:rsidRPr="006331E7">
        <w:rPr>
          <w:rFonts w:ascii="Times New Roman" w:hAnsi="Times New Roman"/>
          <w:sz w:val="28"/>
          <w:szCs w:val="28"/>
        </w:rPr>
        <w:t xml:space="preserve">  </w:t>
      </w:r>
      <w:r w:rsidRPr="006331E7">
        <w:rPr>
          <w:rFonts w:ascii="Times New Roman" w:hAnsi="Times New Roman"/>
          <w:sz w:val="28"/>
          <w:szCs w:val="28"/>
        </w:rPr>
        <w:t xml:space="preserve"> </w:t>
      </w:r>
      <w:r w:rsidR="006331E7" w:rsidRPr="006331E7">
        <w:rPr>
          <w:rFonts w:ascii="Times New Roman" w:hAnsi="Times New Roman"/>
          <w:sz w:val="28"/>
          <w:szCs w:val="28"/>
        </w:rPr>
        <w:t>4</w:t>
      </w:r>
      <w:r w:rsidRPr="006331E7">
        <w:rPr>
          <w:rFonts w:ascii="Times New Roman" w:hAnsi="Times New Roman"/>
          <w:sz w:val="28"/>
          <w:szCs w:val="28"/>
        </w:rPr>
        <w:t>.Настоящее постановление вступает в силу со дня его официального обнародования</w:t>
      </w:r>
    </w:p>
    <w:p w:rsidR="00761D1C" w:rsidRPr="006331E7" w:rsidRDefault="00761D1C" w:rsidP="00761D1C">
      <w:pPr>
        <w:pStyle w:val="Standard"/>
        <w:autoSpaceDE/>
        <w:spacing w:line="100" w:lineRule="atLeast"/>
        <w:jc w:val="both"/>
        <w:rPr>
          <w:rFonts w:ascii="Times New Roman" w:hAnsi="Times New Roman"/>
          <w:b/>
          <w:bCs/>
          <w:sz w:val="28"/>
          <w:szCs w:val="28"/>
          <w:lang w:eastAsia="ar-SA"/>
        </w:rPr>
      </w:pPr>
    </w:p>
    <w:p w:rsidR="00761D1C" w:rsidRPr="006331E7" w:rsidRDefault="00761D1C" w:rsidP="00761D1C">
      <w:pPr>
        <w:adjustRightInd w:val="0"/>
        <w:jc w:val="both"/>
        <w:rPr>
          <w:sz w:val="28"/>
          <w:szCs w:val="28"/>
        </w:rPr>
      </w:pPr>
    </w:p>
    <w:p w:rsidR="006331E7" w:rsidRPr="00831565" w:rsidRDefault="006331E7" w:rsidP="006331E7">
      <w:pPr>
        <w:rPr>
          <w:b/>
          <w:sz w:val="28"/>
          <w:szCs w:val="28"/>
        </w:rPr>
      </w:pPr>
      <w:r w:rsidRPr="00831565">
        <w:rPr>
          <w:b/>
          <w:sz w:val="28"/>
          <w:szCs w:val="28"/>
        </w:rPr>
        <w:t>Глава Мугреево-Никольского</w:t>
      </w:r>
    </w:p>
    <w:p w:rsidR="006331E7" w:rsidRPr="00831565" w:rsidRDefault="006331E7" w:rsidP="006331E7">
      <w:pPr>
        <w:rPr>
          <w:b/>
          <w:sz w:val="28"/>
          <w:szCs w:val="28"/>
        </w:rPr>
      </w:pPr>
      <w:r w:rsidRPr="00831565">
        <w:rPr>
          <w:b/>
          <w:sz w:val="28"/>
          <w:szCs w:val="28"/>
        </w:rPr>
        <w:t xml:space="preserve">сельского поселения             </w:t>
      </w:r>
      <w:r>
        <w:rPr>
          <w:b/>
          <w:sz w:val="28"/>
          <w:szCs w:val="28"/>
        </w:rPr>
        <w:t xml:space="preserve">   </w:t>
      </w:r>
      <w:r w:rsidRPr="00831565">
        <w:rPr>
          <w:b/>
          <w:sz w:val="28"/>
          <w:szCs w:val="28"/>
        </w:rPr>
        <w:t xml:space="preserve">                                   </w:t>
      </w:r>
      <w:proofErr w:type="spellStart"/>
      <w:r w:rsidRPr="00831565">
        <w:rPr>
          <w:b/>
          <w:sz w:val="28"/>
          <w:szCs w:val="28"/>
        </w:rPr>
        <w:t>М.Г.Скурлакова</w:t>
      </w:r>
      <w:proofErr w:type="spellEnd"/>
    </w:p>
    <w:p w:rsidR="006331E7" w:rsidRPr="00831565" w:rsidRDefault="006331E7" w:rsidP="006331E7">
      <w:pPr>
        <w:jc w:val="right"/>
      </w:pPr>
    </w:p>
    <w:p w:rsidR="006331E7" w:rsidRPr="00831565" w:rsidRDefault="006331E7" w:rsidP="006331E7">
      <w:pPr>
        <w:jc w:val="right"/>
        <w:sectPr w:rsidR="006331E7" w:rsidRPr="00831565" w:rsidSect="00831565">
          <w:headerReference w:type="default" r:id="rId7"/>
          <w:pgSz w:w="11906" w:h="16838"/>
          <w:pgMar w:top="709" w:right="567" w:bottom="851" w:left="1701" w:header="709" w:footer="709" w:gutter="0"/>
          <w:cols w:space="708"/>
          <w:titlePg/>
          <w:docGrid w:linePitch="360"/>
        </w:sectPr>
      </w:pPr>
    </w:p>
    <w:p w:rsidR="00AE5D83" w:rsidRPr="00EB2056" w:rsidRDefault="00AE5D83">
      <w:pPr>
        <w:pStyle w:val="Standard"/>
        <w:autoSpaceDE/>
        <w:spacing w:line="100" w:lineRule="atLeast"/>
        <w:jc w:val="right"/>
        <w:rPr>
          <w:rFonts w:ascii="Times New Roman" w:hAnsi="Times New Roman"/>
        </w:rPr>
      </w:pPr>
      <w:r w:rsidRPr="00EB2056">
        <w:rPr>
          <w:rFonts w:ascii="Times New Roman" w:hAnsi="Times New Roman"/>
        </w:rPr>
        <w:lastRenderedPageBreak/>
        <w:t>Утверждено</w:t>
      </w:r>
    </w:p>
    <w:p w:rsidR="00AE5D83" w:rsidRPr="00EB2056" w:rsidRDefault="00761D1C">
      <w:pPr>
        <w:pStyle w:val="Standard"/>
        <w:jc w:val="right"/>
        <w:rPr>
          <w:rFonts w:ascii="Times New Roman" w:hAnsi="Times New Roman"/>
        </w:rPr>
      </w:pPr>
      <w:r w:rsidRPr="00EB2056">
        <w:rPr>
          <w:rFonts w:ascii="Times New Roman" w:hAnsi="Times New Roman"/>
        </w:rPr>
        <w:t>Постановлением</w:t>
      </w:r>
    </w:p>
    <w:p w:rsidR="00AE5D83" w:rsidRPr="00EB2056" w:rsidRDefault="00AE5D83">
      <w:pPr>
        <w:pStyle w:val="Standard"/>
        <w:jc w:val="right"/>
        <w:rPr>
          <w:rFonts w:ascii="Times New Roman" w:hAnsi="Times New Roman"/>
          <w:lang w:eastAsia="ar-SA"/>
        </w:rPr>
      </w:pPr>
      <w:r w:rsidRPr="00EB2056">
        <w:rPr>
          <w:rFonts w:ascii="Times New Roman" w:hAnsi="Times New Roman"/>
          <w:lang w:eastAsia="ar-SA"/>
        </w:rPr>
        <w:t xml:space="preserve">Администрации </w:t>
      </w:r>
      <w:r w:rsidR="006331E7">
        <w:rPr>
          <w:rFonts w:ascii="Times New Roman" w:hAnsi="Times New Roman"/>
          <w:spacing w:val="-2"/>
          <w:lang w:eastAsia="ar-SA"/>
        </w:rPr>
        <w:t>Мугреево-Никольского</w:t>
      </w:r>
    </w:p>
    <w:p w:rsidR="00AE5D83" w:rsidRPr="00EB2056" w:rsidRDefault="00AE5D83">
      <w:pPr>
        <w:pStyle w:val="Standard"/>
        <w:jc w:val="right"/>
        <w:rPr>
          <w:rFonts w:ascii="Times New Roman" w:hAnsi="Times New Roman"/>
          <w:lang w:eastAsia="ar-SA"/>
        </w:rPr>
      </w:pPr>
      <w:r w:rsidRPr="00EB2056">
        <w:rPr>
          <w:rFonts w:ascii="Times New Roman" w:hAnsi="Times New Roman"/>
          <w:lang w:eastAsia="ar-SA"/>
        </w:rPr>
        <w:t>сельского поселения</w:t>
      </w:r>
    </w:p>
    <w:p w:rsidR="00AE5D83" w:rsidRPr="00EB2056" w:rsidRDefault="00AE5D83">
      <w:pPr>
        <w:pStyle w:val="Standard"/>
        <w:jc w:val="right"/>
        <w:rPr>
          <w:rFonts w:ascii="Times New Roman" w:hAnsi="Times New Roman"/>
        </w:rPr>
      </w:pPr>
      <w:r w:rsidRPr="00EB2056">
        <w:rPr>
          <w:rFonts w:ascii="Times New Roman" w:hAnsi="Times New Roman"/>
          <w:lang w:eastAsia="ar-SA"/>
        </w:rPr>
        <w:t xml:space="preserve">от </w:t>
      </w:r>
      <w:r w:rsidR="006E1B7B" w:rsidRPr="00EB2056">
        <w:rPr>
          <w:rFonts w:ascii="Times New Roman" w:hAnsi="Times New Roman"/>
          <w:lang w:eastAsia="ar-SA"/>
        </w:rPr>
        <w:t xml:space="preserve">  </w:t>
      </w:r>
      <w:r w:rsidR="006331E7">
        <w:rPr>
          <w:rFonts w:ascii="Times New Roman" w:hAnsi="Times New Roman"/>
          <w:lang w:eastAsia="ar-SA"/>
        </w:rPr>
        <w:t>02</w:t>
      </w:r>
      <w:r w:rsidR="009A60DB">
        <w:rPr>
          <w:rFonts w:ascii="Times New Roman" w:hAnsi="Times New Roman"/>
          <w:lang w:eastAsia="ar-SA"/>
        </w:rPr>
        <w:t xml:space="preserve">.02.2023   </w:t>
      </w:r>
      <w:r w:rsidRPr="00EB2056">
        <w:rPr>
          <w:rFonts w:ascii="Times New Roman" w:hAnsi="Times New Roman"/>
          <w:lang w:eastAsia="ar-SA"/>
        </w:rPr>
        <w:t>№</w:t>
      </w:r>
      <w:r w:rsidR="006331E7">
        <w:rPr>
          <w:rFonts w:ascii="Times New Roman" w:hAnsi="Times New Roman"/>
          <w:lang w:eastAsia="ar-SA"/>
        </w:rPr>
        <w:t>6</w:t>
      </w:r>
      <w:r w:rsidRPr="00EB2056">
        <w:rPr>
          <w:rFonts w:ascii="Times New Roman" w:hAnsi="Times New Roman"/>
          <w:lang w:eastAsia="ar-SA"/>
        </w:rPr>
        <w:t xml:space="preserve">  </w:t>
      </w:r>
    </w:p>
    <w:p w:rsidR="00AE5D83" w:rsidRPr="00EB2056" w:rsidRDefault="00AE5D83">
      <w:pPr>
        <w:pStyle w:val="Standard"/>
        <w:rPr>
          <w:rFonts w:ascii="Times New Roman" w:hAnsi="Times New Roman" w:cs="Arial CYR"/>
        </w:rPr>
      </w:pPr>
    </w:p>
    <w:p w:rsidR="00AE5D83" w:rsidRPr="00EB2056" w:rsidRDefault="00AE5D83">
      <w:pPr>
        <w:pStyle w:val="Standard"/>
        <w:jc w:val="center"/>
        <w:rPr>
          <w:rFonts w:ascii="Times New Roman" w:hAnsi="Times New Roman" w:cs="Arial CYR"/>
          <w:b/>
        </w:rPr>
      </w:pPr>
      <w:r w:rsidRPr="00EB2056">
        <w:rPr>
          <w:rFonts w:ascii="Times New Roman" w:hAnsi="Times New Roman" w:cs="Arial CYR"/>
          <w:b/>
        </w:rPr>
        <w:t xml:space="preserve">ПОЛОЖЕНИЕ </w:t>
      </w:r>
    </w:p>
    <w:p w:rsidR="00AE5D83" w:rsidRPr="00EB2056" w:rsidRDefault="00AE5D83">
      <w:pPr>
        <w:pStyle w:val="Standard"/>
        <w:jc w:val="center"/>
        <w:rPr>
          <w:rFonts w:ascii="Times New Roman" w:hAnsi="Times New Roman" w:cs="Arial CYR"/>
          <w:b/>
        </w:rPr>
      </w:pPr>
      <w:r w:rsidRPr="00EB2056">
        <w:rPr>
          <w:rFonts w:ascii="Times New Roman" w:hAnsi="Times New Roman" w:cs="Arial CYR"/>
          <w:b/>
        </w:rPr>
        <w:t>о контрактном управляющем</w:t>
      </w:r>
    </w:p>
    <w:p w:rsidR="00AE5D83" w:rsidRPr="00EB2056" w:rsidRDefault="00AE5D83">
      <w:pPr>
        <w:pStyle w:val="Standard"/>
        <w:jc w:val="center"/>
        <w:rPr>
          <w:rFonts w:ascii="Times New Roman" w:hAnsi="Times New Roman" w:cs="Arial CYR"/>
          <w:b/>
        </w:rPr>
      </w:pPr>
      <w:r w:rsidRPr="00EB2056">
        <w:rPr>
          <w:rFonts w:ascii="Times New Roman" w:hAnsi="Times New Roman" w:cs="Arial CYR"/>
          <w:b/>
        </w:rPr>
        <w:t xml:space="preserve">Администрации </w:t>
      </w:r>
      <w:r w:rsidR="0068511A">
        <w:rPr>
          <w:rFonts w:ascii="Times New Roman" w:hAnsi="Times New Roman" w:cs="Arial CYR"/>
          <w:b/>
        </w:rPr>
        <w:t>Мугреево-Никольского</w:t>
      </w:r>
      <w:r w:rsidRPr="00EB2056">
        <w:rPr>
          <w:rFonts w:ascii="Times New Roman" w:hAnsi="Times New Roman" w:cs="Arial CYR"/>
          <w:b/>
        </w:rPr>
        <w:t xml:space="preserve"> сельского поселения</w:t>
      </w:r>
    </w:p>
    <w:p w:rsidR="00AE5D83" w:rsidRPr="00EB2056" w:rsidRDefault="00AE5D83">
      <w:pPr>
        <w:pStyle w:val="Standard"/>
        <w:jc w:val="center"/>
        <w:rPr>
          <w:rFonts w:ascii="Times New Roman" w:hAnsi="Times New Roman" w:cs="Arial CYR"/>
          <w:b/>
        </w:rPr>
      </w:pPr>
    </w:p>
    <w:p w:rsidR="00AE5D83" w:rsidRPr="00EB2056" w:rsidRDefault="00AE5D83">
      <w:pPr>
        <w:pStyle w:val="Standard"/>
        <w:jc w:val="center"/>
        <w:rPr>
          <w:rFonts w:ascii="Times New Roman" w:hAnsi="Times New Roman" w:cs="Arial CYR"/>
          <w:b/>
        </w:rPr>
      </w:pPr>
      <w:r w:rsidRPr="00EB2056">
        <w:rPr>
          <w:rFonts w:ascii="Times New Roman" w:hAnsi="Times New Roman" w:cs="Arial CYR"/>
          <w:b/>
        </w:rPr>
        <w:t>I. Общие положения</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 xml:space="preserve">1.1. </w:t>
      </w:r>
      <w:proofErr w:type="gramStart"/>
      <w:r w:rsidRPr="00EB2056">
        <w:rPr>
          <w:rFonts w:ascii="Times New Roman" w:hAnsi="Times New Roman" w:cs="Arial CYR"/>
        </w:rPr>
        <w:t xml:space="preserve">Настоящее положение о контрактном управляющем Администрации </w:t>
      </w:r>
      <w:r w:rsidR="006331E7">
        <w:rPr>
          <w:rFonts w:ascii="Times New Roman" w:hAnsi="Times New Roman"/>
          <w:spacing w:val="-2"/>
          <w:lang w:eastAsia="ar-SA"/>
        </w:rPr>
        <w:t>Мугреево-Никольского</w:t>
      </w:r>
      <w:r w:rsidRPr="00EB2056">
        <w:rPr>
          <w:rFonts w:ascii="Times New Roman" w:hAnsi="Times New Roman" w:cs="Arial CYR"/>
        </w:rPr>
        <w:t xml:space="preserve"> сельского поселения (далее - Положение) устанавливает общие правила организации деятельности контрактного управляющего, основные полномочия контракт</w:t>
      </w:r>
      <w:r w:rsidR="006E1B7B" w:rsidRPr="00EB2056">
        <w:rPr>
          <w:rFonts w:ascii="Times New Roman" w:hAnsi="Times New Roman" w:cs="Arial CYR"/>
        </w:rPr>
        <w:t xml:space="preserve">ного управляющего Администрации </w:t>
      </w:r>
      <w:r w:rsidR="006331E7">
        <w:rPr>
          <w:rFonts w:ascii="Times New Roman" w:hAnsi="Times New Roman"/>
          <w:spacing w:val="-2"/>
          <w:lang w:eastAsia="ar-SA"/>
        </w:rPr>
        <w:t>Мугреево-Никольского</w:t>
      </w:r>
      <w:r w:rsidRPr="00EB2056">
        <w:rPr>
          <w:rFonts w:ascii="Times New Roman" w:hAnsi="Times New Roman" w:cs="Arial CYR"/>
        </w:rPr>
        <w:t xml:space="preserve"> сельского поселения (далее - Заказчик), при осуществлении Заказчиком деятельности, направленной на обеспечение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w:t>
      </w:r>
      <w:proofErr w:type="gramEnd"/>
      <w:r w:rsidRPr="00EB2056">
        <w:rPr>
          <w:rFonts w:ascii="Times New Roman" w:hAnsi="Times New Roman" w:cs="Arial CYR"/>
        </w:rPr>
        <w:t xml:space="preserve"> и муниципальных нужд» (далее - Федеральный закон).</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 xml:space="preserve">1.2. </w:t>
      </w:r>
      <w:proofErr w:type="gramStart"/>
      <w:r w:rsidRPr="00EB2056">
        <w:rPr>
          <w:rFonts w:ascii="Times New Roman" w:hAnsi="Times New Roman" w:cs="Arial CYR"/>
        </w:rPr>
        <w:t>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w:t>
      </w:r>
      <w:proofErr w:type="gramEnd"/>
      <w:r w:rsidRPr="00EB2056">
        <w:rPr>
          <w:rFonts w:ascii="Times New Roman" w:hAnsi="Times New Roman" w:cs="Arial CYR"/>
        </w:rPr>
        <w:t>, а также настоящим Положением.</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1.3. Контрактный управляющий назначается Заказчиком как ответственное лицо за осуществление закупок, включая исполнение каждого контракта.</w:t>
      </w:r>
    </w:p>
    <w:p w:rsidR="00AE5D83" w:rsidRPr="00EB2056" w:rsidRDefault="00AE5D83">
      <w:pPr>
        <w:pStyle w:val="Standard"/>
        <w:rPr>
          <w:rFonts w:ascii="Times New Roman" w:hAnsi="Times New Roman" w:cs="Arial CYR"/>
        </w:rPr>
      </w:pPr>
    </w:p>
    <w:p w:rsidR="00AE5D83" w:rsidRPr="00EB2056" w:rsidRDefault="00AE5D83">
      <w:pPr>
        <w:pStyle w:val="Standard"/>
        <w:jc w:val="center"/>
        <w:rPr>
          <w:rFonts w:ascii="Times New Roman" w:hAnsi="Times New Roman" w:cs="Arial CYR"/>
          <w:b/>
        </w:rPr>
      </w:pPr>
      <w:r w:rsidRPr="00EB2056">
        <w:rPr>
          <w:rFonts w:ascii="Times New Roman" w:hAnsi="Times New Roman" w:cs="Arial CYR"/>
          <w:b/>
        </w:rPr>
        <w:t>II. Организация деятельности контрактного управляющего</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2.1. Контрактный управляющий должен иметь высшее образование или дополнительное профессиональное образование в сфере закупок.</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2.2. В соответствии с законодательством Российской Федерации действия (бездействие) должностного лица заказчика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AE5D83" w:rsidRPr="00EB2056" w:rsidRDefault="00AE5D83">
      <w:pPr>
        <w:pStyle w:val="Standard"/>
        <w:rPr>
          <w:rFonts w:ascii="Times New Roman" w:hAnsi="Times New Roman" w:cs="Arial CYR"/>
        </w:rPr>
      </w:pPr>
    </w:p>
    <w:p w:rsidR="006E1B7B" w:rsidRPr="00EB2056" w:rsidRDefault="006E1B7B">
      <w:pPr>
        <w:pStyle w:val="Standard"/>
        <w:rPr>
          <w:rFonts w:ascii="Times New Roman" w:hAnsi="Times New Roman" w:cs="Arial CYR"/>
        </w:rPr>
      </w:pPr>
    </w:p>
    <w:p w:rsidR="00AE5D83" w:rsidRPr="00EB2056" w:rsidRDefault="00AE5D83">
      <w:pPr>
        <w:pStyle w:val="Standard"/>
        <w:jc w:val="center"/>
        <w:rPr>
          <w:rFonts w:ascii="Times New Roman" w:hAnsi="Times New Roman" w:cs="Arial CYR"/>
          <w:b/>
        </w:rPr>
      </w:pPr>
      <w:r w:rsidRPr="00EB2056">
        <w:rPr>
          <w:rFonts w:ascii="Times New Roman" w:hAnsi="Times New Roman" w:cs="Arial CYR"/>
          <w:b/>
        </w:rPr>
        <w:t>III. Функции и полномочия контрактного управляющего</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 Контрактный управляющий осуществляет следующие функции и полномочия:</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3.1. При планировании закупок:</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3.1.1. разрабатывает план-график, осуществляет подготовку изменений в план-график;</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3.1.3. организует общественное обсуждение закупок в случаях, предусмотренных статьей 20 Федерального закона;</w:t>
      </w:r>
    </w:p>
    <w:p w:rsidR="00AE5D83" w:rsidRPr="00EB2056" w:rsidRDefault="00AE5D83">
      <w:pPr>
        <w:pStyle w:val="Standard"/>
        <w:ind w:right="113" w:firstLine="709"/>
        <w:jc w:val="both"/>
        <w:rPr>
          <w:rFonts w:ascii="Times New Roman" w:hAnsi="Times New Roman" w:cs="Arial CYR"/>
        </w:rPr>
      </w:pPr>
      <w:proofErr w:type="gramStart"/>
      <w:r w:rsidRPr="00EB2056">
        <w:rPr>
          <w:rFonts w:ascii="Times New Roman" w:hAnsi="Times New Roman" w:cs="Arial CYR"/>
        </w:rPr>
        <w:t xml:space="preserve">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w:t>
      </w:r>
      <w:r w:rsidRPr="00EB2056">
        <w:rPr>
          <w:rFonts w:ascii="Times New Roman" w:hAnsi="Times New Roman" w:cs="Arial CYR"/>
        </w:rPr>
        <w:lastRenderedPageBreak/>
        <w:t>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3.2. При определении поставщиков (подрядчиков, исполнителей):</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 xml:space="preserve">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w:t>
      </w:r>
      <w:proofErr w:type="gramStart"/>
      <w:r w:rsidRPr="00EB2056">
        <w:rPr>
          <w:rFonts w:ascii="Times New Roman" w:hAnsi="Times New Roman" w:cs="Arial CYR"/>
        </w:rPr>
        <w:t>закона, по согласованию</w:t>
      </w:r>
      <w:proofErr w:type="gramEnd"/>
      <w:r w:rsidRPr="00EB2056">
        <w:rPr>
          <w:rFonts w:ascii="Times New Roman" w:hAnsi="Times New Roman" w:cs="Arial CYR"/>
        </w:rPr>
        <w:t xml:space="preserve">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AE5D83" w:rsidRPr="00EB2056" w:rsidRDefault="00AE5D83">
      <w:pPr>
        <w:pStyle w:val="Standard"/>
        <w:ind w:right="113" w:firstLine="709"/>
        <w:jc w:val="both"/>
        <w:rPr>
          <w:rFonts w:ascii="Times New Roman" w:hAnsi="Times New Roman" w:cs="Arial CYR"/>
        </w:rPr>
      </w:pPr>
      <w:proofErr w:type="gramStart"/>
      <w:r w:rsidRPr="00EB2056">
        <w:rPr>
          <w:rFonts w:ascii="Times New Roman" w:hAnsi="Times New Roman" w:cs="Arial CYR"/>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3.2.2.2. осуществляет описание объекта закупки;</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3.2.2.3. указывает в извещении об осуществлении закупки информацию, предусмотренную статьей 42 Федерального закона, в том числе информацию:</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о преимуществе в отношении участников закупок, установленном в соответствии со статьей 30 Федерального закона (при необходимости);</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о преимуществах, предоставляемых в соответствии со статьями 28, 29 Федерального закона;</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3.2.5. осуществляет оформление и размещение в единой информационной системе протоколов определения поставщика (подрядчика, исполнителя);</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3.2.6. осуществляет организационно-техническое обеспечение деятельности комиссии по осуществлению закупок;</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3.2.7. осуществляет привлечение экспертов, экспертных организаций в случаях, установленных статьей 41 Федерального закона.</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3.3. При заключении контрактов:</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 xml:space="preserve">3.3.1. осуществляет размещение проекта контракта (контракта) в единой </w:t>
      </w:r>
      <w:r w:rsidRPr="00EB2056">
        <w:rPr>
          <w:rFonts w:ascii="Times New Roman" w:hAnsi="Times New Roman" w:cs="Arial CYR"/>
        </w:rPr>
        <w:lastRenderedPageBreak/>
        <w:t>информационной системе и на электронной площадке с использованием единой информационной системы;</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3.3.2. осуществляет рассмотрение протокола разногласий при наличии разногласий по проекту контракта;</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3.3.3. осуще</w:t>
      </w:r>
      <w:r w:rsidR="00EB2056">
        <w:rPr>
          <w:rFonts w:ascii="Times New Roman" w:hAnsi="Times New Roman" w:cs="Arial CYR"/>
        </w:rPr>
        <w:t>ствляет рассмотрение банковской</w:t>
      </w:r>
      <w:r w:rsidRPr="00EB2056">
        <w:rPr>
          <w:rFonts w:ascii="Times New Roman" w:hAnsi="Times New Roman" w:cs="Arial CYR"/>
        </w:rPr>
        <w:t xml:space="preserve">  гарантии, представленной в качестве обеспечения исполнения контракта;</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3.3.7. обеспечивает хранение информации и документов в соответствии с частью 15 статьи 4 Федерального закона;</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 xml:space="preserve">3.3.8. обеспечивает заключение контракта с участником закупки, в том </w:t>
      </w:r>
      <w:proofErr w:type="gramStart"/>
      <w:r w:rsidRPr="00EB2056">
        <w:rPr>
          <w:rFonts w:ascii="Times New Roman" w:hAnsi="Times New Roman" w:cs="Arial CYR"/>
        </w:rPr>
        <w:t>числе</w:t>
      </w:r>
      <w:proofErr w:type="gramEnd"/>
      <w:r w:rsidRPr="00EB2056">
        <w:rPr>
          <w:rFonts w:ascii="Times New Roman" w:hAnsi="Times New Roman" w:cs="Arial CYR"/>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3.4. При исполнении, изменении, расторжении контракта:</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3.4.1. осуще</w:t>
      </w:r>
      <w:r w:rsidR="00EB2056">
        <w:rPr>
          <w:rFonts w:ascii="Times New Roman" w:hAnsi="Times New Roman" w:cs="Arial CYR"/>
        </w:rPr>
        <w:t>ствляет рассмотрение банковской</w:t>
      </w:r>
      <w:r w:rsidRPr="00EB2056">
        <w:rPr>
          <w:rFonts w:ascii="Times New Roman" w:hAnsi="Times New Roman" w:cs="Arial CYR"/>
        </w:rPr>
        <w:t xml:space="preserve"> гарантии, представленной в качестве обеспечения гарантийного обязательства;</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3.4.2. обеспечивает исполнение условий контракта в части выплаты аванса (если контрактом предусмотрена выплата аванса);</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E5D83" w:rsidRPr="00EB2056" w:rsidRDefault="00AE5D83">
      <w:pPr>
        <w:pStyle w:val="Standard"/>
        <w:ind w:right="113" w:firstLine="709"/>
        <w:jc w:val="both"/>
        <w:rPr>
          <w:rFonts w:ascii="Times New Roman" w:hAnsi="Times New Roman" w:cs="Arial CYR"/>
        </w:rPr>
      </w:pPr>
      <w:proofErr w:type="gramStart"/>
      <w:r w:rsidRPr="00EB2056">
        <w:rPr>
          <w:rFonts w:ascii="Times New Roman" w:hAnsi="Times New Roman" w:cs="Arial CYR"/>
        </w:rPr>
        <w:t xml:space="preserve">3.4.6. взаимодействует с поставщиком (подрядчиком, исполнителем) при </w:t>
      </w:r>
      <w:r w:rsidRPr="00EB2056">
        <w:rPr>
          <w:rFonts w:ascii="Times New Roman" w:hAnsi="Times New Roman" w:cs="Arial CYR"/>
        </w:rPr>
        <w:lastRenderedPageBreak/>
        <w:t>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EB2056">
        <w:rPr>
          <w:rFonts w:ascii="Times New Roman" w:hAnsi="Times New Roman" w:cs="Arial CYR"/>
        </w:rPr>
        <w:t xml:space="preserve"> ненадлежащего исполнения поставщиком (подрядчиком, исполнителем) обязательств, предусмотренных контрактом, </w:t>
      </w:r>
      <w:proofErr w:type="gramStart"/>
      <w:r w:rsidRPr="00EB2056">
        <w:rPr>
          <w:rFonts w:ascii="Times New Roman" w:hAnsi="Times New Roman" w:cs="Arial CYR"/>
        </w:rPr>
        <w:t>совершении</w:t>
      </w:r>
      <w:proofErr w:type="gramEnd"/>
      <w:r w:rsidRPr="00EB2056">
        <w:rPr>
          <w:rFonts w:ascii="Times New Roman" w:hAnsi="Times New Roman" w:cs="Arial CYR"/>
        </w:rPr>
        <w:t xml:space="preserve"> иных действий в случае нарушения поставщиком (подрядчиком, исполнителем) или заказчиком условий контракта;</w:t>
      </w:r>
    </w:p>
    <w:p w:rsidR="00AE5D83" w:rsidRPr="00EB2056" w:rsidRDefault="00AE5D83">
      <w:pPr>
        <w:pStyle w:val="Standard"/>
        <w:ind w:right="113" w:firstLine="709"/>
        <w:jc w:val="both"/>
        <w:rPr>
          <w:rFonts w:ascii="Times New Roman" w:hAnsi="Times New Roman" w:cs="Arial CYR"/>
        </w:rPr>
      </w:pPr>
      <w:proofErr w:type="gramStart"/>
      <w:r w:rsidRPr="00EB2056">
        <w:rPr>
          <w:rFonts w:ascii="Times New Roman" w:hAnsi="Times New Roman" w:cs="Arial CYR"/>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AE5D83" w:rsidRPr="00EB2056" w:rsidRDefault="00AE5D83">
      <w:pPr>
        <w:pStyle w:val="Standard"/>
        <w:ind w:right="113" w:firstLine="709"/>
        <w:jc w:val="both"/>
        <w:rPr>
          <w:rFonts w:ascii="Times New Roman" w:hAnsi="Times New Roman" w:cs="Arial CYR"/>
        </w:rPr>
      </w:pPr>
      <w:proofErr w:type="gramStart"/>
      <w:r w:rsidRPr="00EB2056">
        <w:rPr>
          <w:rFonts w:ascii="Times New Roman" w:hAnsi="Times New Roman" w:cs="Arial CYR"/>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3.4.9. обеспечивает одностороннее расторжение контракта в порядке, предусмотренном статьей 95 Федерального закона.</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3.5. осуществляет иные функции и полномочия, предусмотренные Федеральным законом, в том числе:</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EB2056">
        <w:rPr>
          <w:rFonts w:ascii="Times New Roman" w:hAnsi="Times New Roman" w:cs="Arial CYR"/>
        </w:rPr>
        <w:t>.Р</w:t>
      </w:r>
      <w:proofErr w:type="gramEnd"/>
      <w:r w:rsidRPr="00EB2056">
        <w:rPr>
          <w:rFonts w:ascii="Times New Roman" w:hAnsi="Times New Roman" w:cs="Arial CYR"/>
        </w:rPr>
        <w:t xml:space="preserve">Ф», фондов содействия кредитованию (гарантийных фондов, фондов поручительств), </w:t>
      </w:r>
      <w:proofErr w:type="gramStart"/>
      <w:r w:rsidRPr="00EB2056">
        <w:rPr>
          <w:rFonts w:ascii="Times New Roman" w:hAnsi="Times New Roman" w:cs="Arial CYR"/>
        </w:rPr>
        <w:t xml:space="preserve">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EB2056">
        <w:rPr>
          <w:rFonts w:ascii="Times New Roman" w:hAnsi="Times New Roman" w:cs="Arial CYR"/>
        </w:rPr>
        <w:t>претензионно-исковой</w:t>
      </w:r>
      <w:proofErr w:type="spellEnd"/>
      <w:r w:rsidRPr="00EB2056">
        <w:rPr>
          <w:rFonts w:ascii="Times New Roman" w:hAnsi="Times New Roman" w:cs="Arial CYR"/>
        </w:rPr>
        <w:t xml:space="preserve"> работы;</w:t>
      </w:r>
      <w:proofErr w:type="gramEnd"/>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AE5D83" w:rsidRPr="00EB2056" w:rsidRDefault="00AE5D83">
      <w:pPr>
        <w:pStyle w:val="Standard"/>
        <w:ind w:right="113" w:firstLine="709"/>
        <w:jc w:val="both"/>
        <w:rPr>
          <w:rFonts w:ascii="Times New Roman" w:hAnsi="Times New Roman" w:cs="Arial CYR"/>
        </w:rPr>
      </w:pPr>
      <w:r w:rsidRPr="00EB2056">
        <w:rPr>
          <w:rFonts w:ascii="Times New Roman" w:hAnsi="Times New Roman" w:cs="Arial CYR"/>
        </w:rPr>
        <w:t xml:space="preserve">3.6. Контрактный управляющий обязан при осуществлении закупок принимать </w:t>
      </w:r>
      <w:r w:rsidRPr="00EB2056">
        <w:rPr>
          <w:rFonts w:ascii="Times New Roman" w:hAnsi="Times New Roman" w:cs="Arial CYR"/>
        </w:rPr>
        <w:lastRenderedPageBreak/>
        <w:t>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Федерального закона.</w:t>
      </w:r>
    </w:p>
    <w:p w:rsidR="00AE5D83" w:rsidRPr="00EB2056" w:rsidRDefault="00AE5D83">
      <w:pPr>
        <w:pStyle w:val="Standard"/>
        <w:rPr>
          <w:rFonts w:ascii="Times New Roman" w:hAnsi="Times New Roman" w:cs="Arial CYR"/>
        </w:rPr>
      </w:pPr>
    </w:p>
    <w:p w:rsidR="00AE5D83" w:rsidRPr="00EB2056" w:rsidRDefault="00AE5D83">
      <w:pPr>
        <w:pStyle w:val="Standard"/>
        <w:rPr>
          <w:rFonts w:ascii="Times New Roman" w:hAnsi="Times New Roman" w:cs="Arial CYR"/>
        </w:rPr>
      </w:pPr>
    </w:p>
    <w:p w:rsidR="00AE5D83" w:rsidRPr="00EB2056" w:rsidRDefault="00AE5D83">
      <w:pPr>
        <w:pStyle w:val="Standard"/>
        <w:rPr>
          <w:rFonts w:ascii="Times New Roman" w:hAnsi="Times New Roman" w:cs="Arial CYR"/>
        </w:rPr>
      </w:pPr>
    </w:p>
    <w:sectPr w:rsidR="00AE5D83" w:rsidRPr="00EB2056" w:rsidSect="00761D1C">
      <w:pgSz w:w="11906" w:h="16838"/>
      <w:pgMar w:top="1077" w:right="851"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84F" w:rsidRDefault="00DA184F" w:rsidP="00DA184F">
      <w:r>
        <w:separator/>
      </w:r>
    </w:p>
  </w:endnote>
  <w:endnote w:type="continuationSeparator" w:id="1">
    <w:p w:rsidR="00DA184F" w:rsidRDefault="00DA184F" w:rsidP="00DA18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imSun, SimSun">
    <w:altName w:val="Microsoft YaHei"/>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84F" w:rsidRDefault="00DA184F" w:rsidP="00DA184F">
      <w:r>
        <w:separator/>
      </w:r>
    </w:p>
  </w:footnote>
  <w:footnote w:type="continuationSeparator" w:id="1">
    <w:p w:rsidR="00DA184F" w:rsidRDefault="00DA184F" w:rsidP="00DA1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3985"/>
      <w:docPartObj>
        <w:docPartGallery w:val="Page Numbers (Top of Page)"/>
        <w:docPartUnique/>
      </w:docPartObj>
    </w:sdtPr>
    <w:sdtContent>
      <w:p w:rsidR="00AA56E4" w:rsidRDefault="00DA184F" w:rsidP="00044820">
        <w:pPr>
          <w:pStyle w:val="ad"/>
        </w:pPr>
      </w:p>
    </w:sdtContent>
  </w:sdt>
  <w:p w:rsidR="00AA56E4" w:rsidRDefault="0068511A">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0"/>
    <w:footnote w:id="1"/>
  </w:footnotePr>
  <w:endnotePr>
    <w:endnote w:id="0"/>
    <w:endnote w:id="1"/>
  </w:endnotePr>
  <w:compat/>
  <w:rsids>
    <w:rsidRoot w:val="00992E91"/>
    <w:rsid w:val="000F1EDA"/>
    <w:rsid w:val="00121083"/>
    <w:rsid w:val="002724F8"/>
    <w:rsid w:val="00356A9D"/>
    <w:rsid w:val="003908DD"/>
    <w:rsid w:val="003F5A2C"/>
    <w:rsid w:val="004D1383"/>
    <w:rsid w:val="006331E7"/>
    <w:rsid w:val="0068511A"/>
    <w:rsid w:val="006E1B7B"/>
    <w:rsid w:val="006F3793"/>
    <w:rsid w:val="00747828"/>
    <w:rsid w:val="00761D1C"/>
    <w:rsid w:val="007D3361"/>
    <w:rsid w:val="00804AC1"/>
    <w:rsid w:val="008425FF"/>
    <w:rsid w:val="008F45D3"/>
    <w:rsid w:val="009414A3"/>
    <w:rsid w:val="00952DA6"/>
    <w:rsid w:val="00992E91"/>
    <w:rsid w:val="009A60DB"/>
    <w:rsid w:val="00A03DBF"/>
    <w:rsid w:val="00AE5D83"/>
    <w:rsid w:val="00B00745"/>
    <w:rsid w:val="00B61EF6"/>
    <w:rsid w:val="00C04FBA"/>
    <w:rsid w:val="00CA6A8B"/>
    <w:rsid w:val="00D10C89"/>
    <w:rsid w:val="00D22DC7"/>
    <w:rsid w:val="00DA184F"/>
    <w:rsid w:val="00E81E4F"/>
    <w:rsid w:val="00EA1F92"/>
    <w:rsid w:val="00EB2056"/>
    <w:rsid w:val="344A1FA6"/>
    <w:rsid w:val="485B7037"/>
    <w:rsid w:val="5F4F4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4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DA184F"/>
    <w:rPr>
      <w:rFonts w:ascii="Tahoma" w:hAnsi="Tahoma"/>
      <w:sz w:val="16"/>
      <w:szCs w:val="16"/>
    </w:rPr>
  </w:style>
  <w:style w:type="character" w:customStyle="1" w:styleId="a4">
    <w:name w:val="Текст выноски Знак"/>
    <w:link w:val="a3"/>
    <w:uiPriority w:val="99"/>
    <w:semiHidden/>
    <w:rsid w:val="00DA184F"/>
    <w:rPr>
      <w:rFonts w:ascii="Tahoma" w:eastAsia="Times New Roman" w:hAnsi="Tahoma" w:cs="Tahoma"/>
      <w:sz w:val="16"/>
      <w:szCs w:val="16"/>
      <w:lang w:eastAsia="ru-RU"/>
    </w:rPr>
  </w:style>
  <w:style w:type="paragraph" w:styleId="a5">
    <w:name w:val="List Paragraph"/>
    <w:basedOn w:val="a"/>
    <w:uiPriority w:val="34"/>
    <w:qFormat/>
    <w:rsid w:val="00DA184F"/>
    <w:pPr>
      <w:ind w:left="720"/>
      <w:contextualSpacing/>
    </w:pPr>
  </w:style>
  <w:style w:type="character" w:customStyle="1" w:styleId="layout">
    <w:name w:val="layout"/>
    <w:basedOn w:val="a0"/>
    <w:rsid w:val="00DA184F"/>
  </w:style>
  <w:style w:type="paragraph" w:customStyle="1" w:styleId="Standard">
    <w:name w:val="Standard"/>
    <w:rsid w:val="00DA184F"/>
    <w:pPr>
      <w:widowControl w:val="0"/>
      <w:suppressAutoHyphens/>
      <w:autoSpaceDE w:val="0"/>
      <w:autoSpaceDN w:val="0"/>
    </w:pPr>
    <w:rPr>
      <w:rFonts w:ascii="Arial CYR" w:eastAsia="SimSun, SimSun" w:hAnsi="Arial CYR"/>
      <w:kern w:val="3"/>
      <w:sz w:val="24"/>
      <w:szCs w:val="24"/>
    </w:rPr>
  </w:style>
  <w:style w:type="paragraph" w:customStyle="1" w:styleId="ConsPlusTitle">
    <w:name w:val="ConsPlusTitle"/>
    <w:rsid w:val="00E81E4F"/>
    <w:pPr>
      <w:widowControl w:val="0"/>
      <w:autoSpaceDE w:val="0"/>
      <w:autoSpaceDN w:val="0"/>
      <w:adjustRightInd w:val="0"/>
    </w:pPr>
    <w:rPr>
      <w:rFonts w:eastAsia="Times New Roman" w:cs="Calibri"/>
      <w:b/>
      <w:bCs/>
      <w:sz w:val="22"/>
      <w:szCs w:val="22"/>
    </w:rPr>
  </w:style>
  <w:style w:type="character" w:customStyle="1" w:styleId="a6">
    <w:name w:val="Основной шрифт"/>
    <w:rsid w:val="00761D1C"/>
  </w:style>
  <w:style w:type="paragraph" w:styleId="a7">
    <w:name w:val="Subtitle"/>
    <w:basedOn w:val="a"/>
    <w:next w:val="a"/>
    <w:link w:val="a8"/>
    <w:qFormat/>
    <w:rsid w:val="006331E7"/>
    <w:pPr>
      <w:spacing w:after="60"/>
      <w:jc w:val="center"/>
      <w:outlineLvl w:val="1"/>
    </w:pPr>
    <w:rPr>
      <w:rFonts w:asciiTheme="majorHAnsi" w:eastAsiaTheme="majorEastAsia" w:hAnsiTheme="majorHAnsi"/>
      <w:lang w:val="en-US" w:eastAsia="en-US" w:bidi="en-US"/>
    </w:rPr>
  </w:style>
  <w:style w:type="character" w:customStyle="1" w:styleId="a8">
    <w:name w:val="Подзаголовок Знак"/>
    <w:basedOn w:val="a0"/>
    <w:link w:val="a7"/>
    <w:rsid w:val="006331E7"/>
    <w:rPr>
      <w:rFonts w:asciiTheme="majorHAnsi" w:eastAsiaTheme="majorEastAsia" w:hAnsiTheme="majorHAnsi"/>
      <w:sz w:val="24"/>
      <w:szCs w:val="24"/>
      <w:lang w:val="en-US" w:eastAsia="en-US" w:bidi="en-US"/>
    </w:rPr>
  </w:style>
  <w:style w:type="paragraph" w:styleId="a9">
    <w:name w:val="No Spacing"/>
    <w:basedOn w:val="a"/>
    <w:qFormat/>
    <w:rsid w:val="006331E7"/>
    <w:rPr>
      <w:rFonts w:asciiTheme="minorHAnsi" w:eastAsiaTheme="minorEastAsia" w:hAnsiTheme="minorHAnsi"/>
      <w:szCs w:val="32"/>
      <w:lang w:val="en-US" w:eastAsia="en-US" w:bidi="en-US"/>
    </w:rPr>
  </w:style>
  <w:style w:type="paragraph" w:customStyle="1" w:styleId="aa">
    <w:name w:val="Заголовок"/>
    <w:basedOn w:val="a"/>
    <w:next w:val="ab"/>
    <w:rsid w:val="006331E7"/>
    <w:pPr>
      <w:keepNext/>
      <w:suppressAutoHyphens/>
      <w:spacing w:before="240" w:after="120"/>
    </w:pPr>
    <w:rPr>
      <w:rFonts w:ascii="Arial" w:eastAsia="Lucida Sans Unicode" w:hAnsi="Arial" w:cs="Tahoma"/>
      <w:sz w:val="28"/>
      <w:szCs w:val="28"/>
      <w:lang w:eastAsia="ar-SA"/>
    </w:rPr>
  </w:style>
  <w:style w:type="paragraph" w:styleId="ab">
    <w:name w:val="Body Text"/>
    <w:basedOn w:val="a"/>
    <w:link w:val="ac"/>
    <w:uiPriority w:val="99"/>
    <w:semiHidden/>
    <w:unhideWhenUsed/>
    <w:rsid w:val="006331E7"/>
    <w:pPr>
      <w:spacing w:after="120"/>
    </w:pPr>
  </w:style>
  <w:style w:type="character" w:customStyle="1" w:styleId="ac">
    <w:name w:val="Основной текст Знак"/>
    <w:basedOn w:val="a0"/>
    <w:link w:val="ab"/>
    <w:uiPriority w:val="99"/>
    <w:semiHidden/>
    <w:rsid w:val="006331E7"/>
    <w:rPr>
      <w:rFonts w:ascii="Times New Roman" w:eastAsia="Times New Roman" w:hAnsi="Times New Roman"/>
      <w:sz w:val="24"/>
      <w:szCs w:val="24"/>
    </w:rPr>
  </w:style>
  <w:style w:type="paragraph" w:styleId="ad">
    <w:name w:val="header"/>
    <w:basedOn w:val="a"/>
    <w:link w:val="ae"/>
    <w:uiPriority w:val="99"/>
    <w:unhideWhenUsed/>
    <w:rsid w:val="006331E7"/>
    <w:pPr>
      <w:tabs>
        <w:tab w:val="center" w:pos="4677"/>
        <w:tab w:val="right" w:pos="9355"/>
      </w:tabs>
      <w:ind w:firstLine="709"/>
      <w:jc w:val="both"/>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6331E7"/>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2186</Words>
  <Characters>12462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2023-03-14T07:47:00Z</cp:lastPrinted>
  <dcterms:created xsi:type="dcterms:W3CDTF">2023-03-14T07:47:00Z</dcterms:created>
  <dcterms:modified xsi:type="dcterms:W3CDTF">2023-03-16T05:37:00Z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E03F18B506A04E53AEC41DD3DEDCAC8C</vt:lpwstr>
  </property>
</Properties>
</file>